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900"/>
        <w:gridCol w:w="1175"/>
        <w:gridCol w:w="900"/>
        <w:gridCol w:w="445"/>
        <w:gridCol w:w="1805"/>
        <w:gridCol w:w="360"/>
        <w:gridCol w:w="390"/>
        <w:gridCol w:w="2580"/>
      </w:tblGrid>
      <w:tr w:rsidR="003134B0" w:rsidRPr="003134B0" w14:paraId="22A4BE94" w14:textId="77777777" w:rsidTr="00D476F0">
        <w:tc>
          <w:tcPr>
            <w:tcW w:w="9720" w:type="dxa"/>
            <w:gridSpan w:val="9"/>
            <w:tcBorders>
              <w:top w:val="single" w:sz="4" w:space="0" w:color="auto"/>
            </w:tcBorders>
          </w:tcPr>
          <w:p w14:paraId="2DA15E20" w14:textId="48B95B65" w:rsidR="003134B0" w:rsidRPr="00CD5EE9" w:rsidRDefault="00921CE7" w:rsidP="00D54911">
            <w:pPr>
              <w:spacing w:before="60"/>
              <w:rPr>
                <w:b/>
                <w:sz w:val="28"/>
                <w:szCs w:val="28"/>
              </w:rPr>
            </w:pPr>
            <w:r w:rsidRPr="001B1D0C">
              <w:rPr>
                <w:b/>
                <w:color w:val="0070C0"/>
                <w:sz w:val="32"/>
                <w:szCs w:val="28"/>
              </w:rPr>
              <w:t>Meeting Notice</w:t>
            </w:r>
          </w:p>
        </w:tc>
      </w:tr>
      <w:tr w:rsidR="00DE0DCE" w:rsidRPr="003134B0" w14:paraId="062D1C94" w14:textId="77777777" w:rsidTr="00D476F0">
        <w:trPr>
          <w:trHeight w:val="276"/>
        </w:trPr>
        <w:tc>
          <w:tcPr>
            <w:tcW w:w="1165" w:type="dxa"/>
          </w:tcPr>
          <w:p w14:paraId="5F832659" w14:textId="3E25C123" w:rsidR="00DE0DCE" w:rsidRPr="00921CE7" w:rsidRDefault="005067ED" w:rsidP="001B1D0C">
            <w:pPr>
              <w:spacing w:after="120" w:line="264" w:lineRule="auto"/>
              <w:jc w:val="right"/>
              <w:rPr>
                <w:b/>
              </w:rPr>
            </w:pPr>
            <w:r>
              <w:rPr>
                <w:b/>
              </w:rPr>
              <w:t>When:</w:t>
            </w:r>
          </w:p>
        </w:tc>
        <w:tc>
          <w:tcPr>
            <w:tcW w:w="2075" w:type="dxa"/>
            <w:gridSpan w:val="2"/>
          </w:tcPr>
          <w:p w14:paraId="0325587B" w14:textId="6CE12632" w:rsidR="00DE0DCE" w:rsidRPr="00921CE7" w:rsidRDefault="0017520D" w:rsidP="001B1D0C">
            <w:pPr>
              <w:spacing w:after="120" w:line="264" w:lineRule="auto"/>
            </w:pPr>
            <w:r>
              <w:t>April 7, 2019</w:t>
            </w:r>
          </w:p>
        </w:tc>
        <w:tc>
          <w:tcPr>
            <w:tcW w:w="900" w:type="dxa"/>
          </w:tcPr>
          <w:p w14:paraId="4AC00D32" w14:textId="5EC602B8" w:rsidR="00DE0DCE" w:rsidRPr="00921CE7" w:rsidRDefault="00DE0DCE" w:rsidP="001B1D0C">
            <w:pPr>
              <w:spacing w:after="120" w:line="264" w:lineRule="auto"/>
              <w:jc w:val="right"/>
            </w:pPr>
            <w:r w:rsidRPr="00921CE7">
              <w:rPr>
                <w:b/>
              </w:rPr>
              <w:t>Where:</w:t>
            </w:r>
          </w:p>
        </w:tc>
        <w:tc>
          <w:tcPr>
            <w:tcW w:w="2250" w:type="dxa"/>
            <w:gridSpan w:val="2"/>
          </w:tcPr>
          <w:p w14:paraId="44C71EF1" w14:textId="4DF44A52" w:rsidR="00DE0DCE" w:rsidRPr="00921CE7" w:rsidRDefault="0017520D" w:rsidP="001B1D0C">
            <w:pPr>
              <w:spacing w:after="120" w:line="264" w:lineRule="auto"/>
            </w:pPr>
            <w:r>
              <w:t xml:space="preserve">1409 </w:t>
            </w:r>
            <w:proofErr w:type="spellStart"/>
            <w:r w:rsidR="00DE0DCE" w:rsidRPr="00921CE7">
              <w:t>Highcrest</w:t>
            </w:r>
            <w:proofErr w:type="spellEnd"/>
            <w:r w:rsidR="00DE0DCE" w:rsidRPr="00921CE7">
              <w:t xml:space="preserve"> Way</w:t>
            </w:r>
          </w:p>
        </w:tc>
        <w:tc>
          <w:tcPr>
            <w:tcW w:w="750" w:type="dxa"/>
            <w:gridSpan w:val="2"/>
          </w:tcPr>
          <w:p w14:paraId="25FAE3FC" w14:textId="410F95F8" w:rsidR="00DE0DCE" w:rsidRPr="00921CE7" w:rsidRDefault="00DE0DCE" w:rsidP="001B1D0C">
            <w:pPr>
              <w:spacing w:after="120" w:line="264" w:lineRule="auto"/>
              <w:jc w:val="right"/>
            </w:pPr>
            <w:r w:rsidRPr="00921CE7">
              <w:rPr>
                <w:b/>
              </w:rPr>
              <w:t>Time:</w:t>
            </w:r>
          </w:p>
        </w:tc>
        <w:tc>
          <w:tcPr>
            <w:tcW w:w="2580" w:type="dxa"/>
          </w:tcPr>
          <w:p w14:paraId="45631BC5" w14:textId="3F761C99" w:rsidR="00DE0DCE" w:rsidRPr="00921CE7" w:rsidRDefault="0017520D" w:rsidP="001B1D0C">
            <w:pPr>
              <w:spacing w:after="120" w:line="264" w:lineRule="auto"/>
            </w:pPr>
            <w:r>
              <w:t>3</w:t>
            </w:r>
            <w:r w:rsidR="00DE0DCE">
              <w:t>:</w:t>
            </w:r>
            <w:r w:rsidR="001713BB">
              <w:t>0</w:t>
            </w:r>
            <w:r w:rsidR="00DE0DCE">
              <w:t xml:space="preserve">0 p.m. </w:t>
            </w:r>
          </w:p>
        </w:tc>
      </w:tr>
      <w:tr w:rsidR="00DE0DCE" w14:paraId="11EEB3C9" w14:textId="77777777" w:rsidTr="00D476F0">
        <w:trPr>
          <w:trHeight w:val="197"/>
        </w:trPr>
        <w:tc>
          <w:tcPr>
            <w:tcW w:w="9720" w:type="dxa"/>
            <w:gridSpan w:val="9"/>
          </w:tcPr>
          <w:p w14:paraId="248809DA" w14:textId="6747D89F" w:rsidR="00DE0DCE" w:rsidRDefault="00DE0DCE" w:rsidP="00D54911">
            <w:pPr>
              <w:spacing w:before="120"/>
              <w:rPr>
                <w:sz w:val="24"/>
                <w:szCs w:val="24"/>
              </w:rPr>
            </w:pPr>
            <w:r w:rsidRPr="001B1D0C">
              <w:rPr>
                <w:b/>
                <w:color w:val="0070C0"/>
                <w:sz w:val="32"/>
                <w:szCs w:val="24"/>
              </w:rPr>
              <w:t>Attendees</w:t>
            </w:r>
          </w:p>
        </w:tc>
      </w:tr>
      <w:tr w:rsidR="00DE0DCE" w14:paraId="4CCF94DC" w14:textId="77777777" w:rsidTr="00D476F0">
        <w:trPr>
          <w:trHeight w:val="197"/>
        </w:trPr>
        <w:tc>
          <w:tcPr>
            <w:tcW w:w="2065" w:type="dxa"/>
            <w:gridSpan w:val="2"/>
          </w:tcPr>
          <w:p w14:paraId="4258A28E" w14:textId="2CEBB4E4" w:rsidR="00DE0DCE" w:rsidRPr="0001138B" w:rsidRDefault="00DE0DCE" w:rsidP="00DE0DCE">
            <w:pPr>
              <w:spacing w:before="100" w:beforeAutospacing="1" w:after="100" w:afterAutospacing="1"/>
              <w:rPr>
                <w:b/>
                <w:sz w:val="24"/>
                <w:szCs w:val="24"/>
              </w:rPr>
            </w:pPr>
            <w:r>
              <w:rPr>
                <w:b/>
                <w:sz w:val="24"/>
                <w:szCs w:val="24"/>
              </w:rPr>
              <w:t xml:space="preserve">HOA </w:t>
            </w:r>
            <w:r w:rsidRPr="0001138B">
              <w:rPr>
                <w:b/>
                <w:sz w:val="24"/>
                <w:szCs w:val="24"/>
              </w:rPr>
              <w:t>BOARD</w:t>
            </w:r>
          </w:p>
        </w:tc>
        <w:tc>
          <w:tcPr>
            <w:tcW w:w="2520" w:type="dxa"/>
            <w:gridSpan w:val="3"/>
          </w:tcPr>
          <w:p w14:paraId="5D610457" w14:textId="77777777" w:rsidR="00DE0DCE" w:rsidRDefault="00DE0DCE" w:rsidP="00DE0DCE">
            <w:pPr>
              <w:spacing w:before="100" w:beforeAutospacing="1" w:after="100" w:afterAutospacing="1"/>
              <w:rPr>
                <w:sz w:val="24"/>
                <w:szCs w:val="24"/>
              </w:rPr>
            </w:pPr>
          </w:p>
        </w:tc>
        <w:tc>
          <w:tcPr>
            <w:tcW w:w="2165" w:type="dxa"/>
            <w:gridSpan w:val="2"/>
          </w:tcPr>
          <w:p w14:paraId="6DF066E1" w14:textId="77777777" w:rsidR="00DE0DCE" w:rsidRDefault="00DE0DCE" w:rsidP="00DE0DCE">
            <w:pPr>
              <w:spacing w:before="100" w:beforeAutospacing="1" w:after="100" w:afterAutospacing="1"/>
              <w:rPr>
                <w:sz w:val="24"/>
                <w:szCs w:val="24"/>
              </w:rPr>
            </w:pPr>
          </w:p>
        </w:tc>
        <w:tc>
          <w:tcPr>
            <w:tcW w:w="2970" w:type="dxa"/>
            <w:gridSpan w:val="2"/>
          </w:tcPr>
          <w:p w14:paraId="3AA7A772" w14:textId="77777777" w:rsidR="00DE0DCE" w:rsidRDefault="00DE0DCE" w:rsidP="00DE0DCE">
            <w:pPr>
              <w:spacing w:before="100" w:beforeAutospacing="1" w:after="100" w:afterAutospacing="1"/>
              <w:rPr>
                <w:sz w:val="24"/>
                <w:szCs w:val="24"/>
              </w:rPr>
            </w:pPr>
          </w:p>
        </w:tc>
      </w:tr>
      <w:tr w:rsidR="00DE0DCE" w14:paraId="208F3AF8" w14:textId="4101E22B" w:rsidTr="0039455B">
        <w:trPr>
          <w:trHeight w:val="260"/>
        </w:trPr>
        <w:tc>
          <w:tcPr>
            <w:tcW w:w="2065" w:type="dxa"/>
            <w:gridSpan w:val="2"/>
          </w:tcPr>
          <w:p w14:paraId="76EE20D2" w14:textId="17F5088D" w:rsidR="00DE0DCE" w:rsidRPr="00686BA6" w:rsidRDefault="00DE0DCE" w:rsidP="00DE0DCE">
            <w:pPr>
              <w:spacing w:before="100" w:beforeAutospacing="1" w:after="100" w:afterAutospacing="1"/>
              <w:rPr>
                <w:szCs w:val="24"/>
              </w:rPr>
            </w:pPr>
            <w:r w:rsidRPr="00686BA6">
              <w:rPr>
                <w:szCs w:val="24"/>
              </w:rPr>
              <w:t xml:space="preserve">      President:</w:t>
            </w:r>
          </w:p>
        </w:tc>
        <w:tc>
          <w:tcPr>
            <w:tcW w:w="2520" w:type="dxa"/>
            <w:gridSpan w:val="3"/>
          </w:tcPr>
          <w:p w14:paraId="286E0A56" w14:textId="26076DDE" w:rsidR="00DE0DCE" w:rsidRPr="0017520D" w:rsidRDefault="00DE0DCE" w:rsidP="00DE0DCE">
            <w:pPr>
              <w:spacing w:before="100" w:beforeAutospacing="1" w:after="100" w:afterAutospacing="1"/>
              <w:rPr>
                <w:szCs w:val="24"/>
              </w:rPr>
            </w:pPr>
            <w:r w:rsidRPr="0017520D">
              <w:rPr>
                <w:szCs w:val="24"/>
              </w:rPr>
              <w:t>Tina Byrd</w:t>
            </w:r>
          </w:p>
        </w:tc>
        <w:tc>
          <w:tcPr>
            <w:tcW w:w="2165" w:type="dxa"/>
            <w:gridSpan w:val="2"/>
          </w:tcPr>
          <w:p w14:paraId="10F214B5" w14:textId="30F6A196" w:rsidR="00DE0DCE" w:rsidRPr="001E4471" w:rsidRDefault="00DE0DCE" w:rsidP="00DE0DCE">
            <w:pPr>
              <w:spacing w:before="100" w:beforeAutospacing="1" w:after="100" w:afterAutospacing="1"/>
              <w:rPr>
                <w:szCs w:val="24"/>
              </w:rPr>
            </w:pPr>
            <w:r w:rsidRPr="001E4471">
              <w:rPr>
                <w:szCs w:val="24"/>
              </w:rPr>
              <w:t>Treasurer:</w:t>
            </w:r>
          </w:p>
        </w:tc>
        <w:tc>
          <w:tcPr>
            <w:tcW w:w="2970" w:type="dxa"/>
            <w:gridSpan w:val="2"/>
          </w:tcPr>
          <w:p w14:paraId="004E6B62" w14:textId="4B2AE8B4" w:rsidR="00DE0DCE" w:rsidRPr="001E4471" w:rsidRDefault="0017520D" w:rsidP="00DE0DCE">
            <w:pPr>
              <w:spacing w:before="100" w:beforeAutospacing="1" w:after="100" w:afterAutospacing="1"/>
              <w:rPr>
                <w:szCs w:val="24"/>
              </w:rPr>
            </w:pPr>
            <w:r w:rsidRPr="001E4471">
              <w:rPr>
                <w:szCs w:val="24"/>
              </w:rPr>
              <w:t xml:space="preserve">Dan </w:t>
            </w:r>
            <w:proofErr w:type="spellStart"/>
            <w:r w:rsidRPr="001E4471">
              <w:rPr>
                <w:szCs w:val="24"/>
              </w:rPr>
              <w:t>Vanderhiden</w:t>
            </w:r>
            <w:proofErr w:type="spellEnd"/>
          </w:p>
        </w:tc>
      </w:tr>
      <w:tr w:rsidR="0017520D" w14:paraId="1FE27D47" w14:textId="5B7A4752" w:rsidTr="0039455B">
        <w:tc>
          <w:tcPr>
            <w:tcW w:w="2065" w:type="dxa"/>
            <w:gridSpan w:val="2"/>
            <w:tcBorders>
              <w:bottom w:val="single" w:sz="4" w:space="0" w:color="D9D9D9" w:themeColor="background1" w:themeShade="D9"/>
            </w:tcBorders>
          </w:tcPr>
          <w:p w14:paraId="31D5F8A3" w14:textId="57DE3BA6" w:rsidR="0017520D" w:rsidRPr="00686BA6" w:rsidRDefault="0017520D" w:rsidP="0017520D">
            <w:pPr>
              <w:spacing w:before="100" w:beforeAutospacing="1" w:after="100" w:afterAutospacing="1"/>
              <w:rPr>
                <w:szCs w:val="24"/>
              </w:rPr>
            </w:pPr>
            <w:r w:rsidRPr="00686BA6">
              <w:rPr>
                <w:szCs w:val="24"/>
              </w:rPr>
              <w:t xml:space="preserve">      Secretary:</w:t>
            </w:r>
          </w:p>
        </w:tc>
        <w:tc>
          <w:tcPr>
            <w:tcW w:w="2520" w:type="dxa"/>
            <w:gridSpan w:val="3"/>
            <w:tcBorders>
              <w:bottom w:val="single" w:sz="4" w:space="0" w:color="D9D9D9" w:themeColor="background1" w:themeShade="D9"/>
            </w:tcBorders>
          </w:tcPr>
          <w:p w14:paraId="78B0560F" w14:textId="27F50504" w:rsidR="0017520D" w:rsidRPr="00623327" w:rsidRDefault="0017520D" w:rsidP="00982B47">
            <w:pPr>
              <w:spacing w:before="100" w:beforeAutospacing="1" w:after="120"/>
              <w:rPr>
                <w:szCs w:val="24"/>
              </w:rPr>
            </w:pPr>
            <w:r w:rsidRPr="00623327">
              <w:t>Nancy Pettit</w:t>
            </w:r>
          </w:p>
        </w:tc>
        <w:tc>
          <w:tcPr>
            <w:tcW w:w="2165" w:type="dxa"/>
            <w:gridSpan w:val="2"/>
            <w:tcBorders>
              <w:bottom w:val="single" w:sz="4" w:space="0" w:color="D9D9D9" w:themeColor="background1" w:themeShade="D9"/>
            </w:tcBorders>
          </w:tcPr>
          <w:p w14:paraId="58529A76" w14:textId="0674ECF5" w:rsidR="0017520D" w:rsidRPr="001E4471" w:rsidRDefault="0017520D" w:rsidP="0017520D">
            <w:pPr>
              <w:spacing w:before="100" w:beforeAutospacing="1" w:after="100" w:afterAutospacing="1"/>
              <w:rPr>
                <w:szCs w:val="24"/>
              </w:rPr>
            </w:pPr>
            <w:r w:rsidRPr="001E4471">
              <w:rPr>
                <w:szCs w:val="24"/>
              </w:rPr>
              <w:t>Member at Large:</w:t>
            </w:r>
          </w:p>
        </w:tc>
        <w:tc>
          <w:tcPr>
            <w:tcW w:w="2970" w:type="dxa"/>
            <w:gridSpan w:val="2"/>
            <w:tcBorders>
              <w:bottom w:val="single" w:sz="4" w:space="0" w:color="D9D9D9" w:themeColor="background1" w:themeShade="D9"/>
            </w:tcBorders>
          </w:tcPr>
          <w:p w14:paraId="7D0F01E2" w14:textId="0D509DF8" w:rsidR="0017520D" w:rsidRPr="001E4471" w:rsidRDefault="0017520D" w:rsidP="0017520D">
            <w:pPr>
              <w:spacing w:before="100" w:beforeAutospacing="1" w:after="100" w:afterAutospacing="1"/>
              <w:rPr>
                <w:szCs w:val="24"/>
              </w:rPr>
            </w:pPr>
            <w:r w:rsidRPr="001E4471">
              <w:rPr>
                <w:szCs w:val="24"/>
              </w:rPr>
              <w:t>Kell Benson</w:t>
            </w:r>
          </w:p>
        </w:tc>
      </w:tr>
      <w:tr w:rsidR="00DE0DCE" w14:paraId="619EEC41" w14:textId="77777777" w:rsidTr="0039455B">
        <w:tc>
          <w:tcPr>
            <w:tcW w:w="2065" w:type="dxa"/>
            <w:gridSpan w:val="2"/>
            <w:tcBorders>
              <w:top w:val="single" w:sz="4" w:space="0" w:color="D9D9D9" w:themeColor="background1" w:themeShade="D9"/>
              <w:bottom w:val="single" w:sz="4" w:space="0" w:color="D9D9D9" w:themeColor="background1" w:themeShade="D9"/>
            </w:tcBorders>
          </w:tcPr>
          <w:p w14:paraId="1E162BF4" w14:textId="00B2DF56" w:rsidR="00DE0DCE" w:rsidRPr="00CD5EE9" w:rsidRDefault="00DE0DCE" w:rsidP="00982B47">
            <w:pPr>
              <w:spacing w:before="120" w:after="120"/>
              <w:rPr>
                <w:b/>
                <w:sz w:val="24"/>
                <w:szCs w:val="24"/>
              </w:rPr>
            </w:pPr>
            <w:r>
              <w:rPr>
                <w:b/>
                <w:sz w:val="24"/>
                <w:szCs w:val="24"/>
              </w:rPr>
              <w:t>A</w:t>
            </w:r>
            <w:r w:rsidRPr="00CD5EE9">
              <w:rPr>
                <w:b/>
                <w:sz w:val="24"/>
                <w:szCs w:val="24"/>
              </w:rPr>
              <w:t>CC</w:t>
            </w:r>
          </w:p>
        </w:tc>
        <w:tc>
          <w:tcPr>
            <w:tcW w:w="2520" w:type="dxa"/>
            <w:gridSpan w:val="3"/>
            <w:tcBorders>
              <w:top w:val="single" w:sz="4" w:space="0" w:color="D9D9D9" w:themeColor="background1" w:themeShade="D9"/>
              <w:bottom w:val="single" w:sz="4" w:space="0" w:color="D9D9D9" w:themeColor="background1" w:themeShade="D9"/>
            </w:tcBorders>
          </w:tcPr>
          <w:p w14:paraId="53A0F540" w14:textId="42E6D2BE" w:rsidR="00DE0DCE" w:rsidRPr="00623327" w:rsidRDefault="00DE0DCE" w:rsidP="00982B47">
            <w:pPr>
              <w:spacing w:before="120" w:after="120"/>
            </w:pPr>
            <w:r w:rsidRPr="00623327">
              <w:t>Jim Douglass</w:t>
            </w:r>
          </w:p>
        </w:tc>
        <w:tc>
          <w:tcPr>
            <w:tcW w:w="2165" w:type="dxa"/>
            <w:gridSpan w:val="2"/>
            <w:tcBorders>
              <w:top w:val="single" w:sz="4" w:space="0" w:color="D9D9D9" w:themeColor="background1" w:themeShade="D9"/>
              <w:bottom w:val="single" w:sz="4" w:space="0" w:color="D9D9D9" w:themeColor="background1" w:themeShade="D9"/>
            </w:tcBorders>
          </w:tcPr>
          <w:p w14:paraId="60ED6846" w14:textId="2AB50938" w:rsidR="00DE0DCE" w:rsidRPr="001E4471" w:rsidRDefault="00DE0DCE" w:rsidP="00982B47">
            <w:pPr>
              <w:spacing w:before="120" w:after="120"/>
            </w:pPr>
            <w:r w:rsidRPr="001E4471">
              <w:t>Bruce Byrd</w:t>
            </w:r>
          </w:p>
        </w:tc>
        <w:tc>
          <w:tcPr>
            <w:tcW w:w="2970" w:type="dxa"/>
            <w:gridSpan w:val="2"/>
            <w:tcBorders>
              <w:top w:val="single" w:sz="4" w:space="0" w:color="D9D9D9" w:themeColor="background1" w:themeShade="D9"/>
              <w:bottom w:val="single" w:sz="4" w:space="0" w:color="D9D9D9" w:themeColor="background1" w:themeShade="D9"/>
            </w:tcBorders>
          </w:tcPr>
          <w:p w14:paraId="0EC61EF9" w14:textId="2AB3DF38" w:rsidR="00982B47" w:rsidRPr="00623327" w:rsidRDefault="00522FD8" w:rsidP="00982B47">
            <w:pPr>
              <w:spacing w:before="120" w:after="120"/>
            </w:pPr>
            <w:r w:rsidRPr="00623327">
              <w:t>William Dunlap (</w:t>
            </w:r>
            <w:r w:rsidR="00DE0DCE" w:rsidRPr="00623327">
              <w:t>Mr. T</w:t>
            </w:r>
            <w:r w:rsidRPr="00623327">
              <w:t>)</w:t>
            </w:r>
          </w:p>
        </w:tc>
      </w:tr>
      <w:tr w:rsidR="00982B47" w14:paraId="4999CF3D" w14:textId="77777777" w:rsidTr="0039455B">
        <w:tc>
          <w:tcPr>
            <w:tcW w:w="9720" w:type="dxa"/>
            <w:gridSpan w:val="9"/>
            <w:tcBorders>
              <w:top w:val="single" w:sz="4" w:space="0" w:color="D9D9D9" w:themeColor="background1" w:themeShade="D9"/>
              <w:bottom w:val="single" w:sz="4" w:space="0" w:color="auto"/>
            </w:tcBorders>
          </w:tcPr>
          <w:p w14:paraId="635CCBF4" w14:textId="77777777" w:rsidR="00982B47" w:rsidRDefault="00982B47" w:rsidP="0039455B">
            <w:pPr>
              <w:spacing w:before="120"/>
              <w:rPr>
                <w:b/>
                <w:sz w:val="24"/>
                <w:szCs w:val="24"/>
              </w:rPr>
            </w:pPr>
            <w:r>
              <w:rPr>
                <w:b/>
                <w:sz w:val="24"/>
                <w:szCs w:val="24"/>
              </w:rPr>
              <w:t>Members:</w:t>
            </w:r>
          </w:p>
          <w:p w14:paraId="1DD9DA56" w14:textId="02B0FD6D" w:rsidR="00982B47" w:rsidRPr="00623327" w:rsidRDefault="00982B47" w:rsidP="00982B47">
            <w:pPr>
              <w:spacing w:after="120"/>
            </w:pPr>
            <w:r w:rsidRPr="00982B47">
              <w:rPr>
                <w:szCs w:val="24"/>
              </w:rPr>
              <w:t>The</w:t>
            </w:r>
            <w:r>
              <w:rPr>
                <w:szCs w:val="24"/>
              </w:rPr>
              <w:t>re were 17 Lots represented at the m</w:t>
            </w:r>
            <w:r w:rsidRPr="00982B47">
              <w:rPr>
                <w:szCs w:val="24"/>
              </w:rPr>
              <w:t>eeting:</w:t>
            </w:r>
            <w:r>
              <w:rPr>
                <w:szCs w:val="24"/>
              </w:rPr>
              <w:t xml:space="preserve"> </w:t>
            </w:r>
            <w:r>
              <w:rPr>
                <w:szCs w:val="24"/>
              </w:rPr>
              <w:br/>
            </w:r>
            <w:r>
              <w:t>Lots 1, 2, 5, 6, 8, 9, 11, 17, 18, 21, 25, 26, 27, 28, 34, 36, 41</w:t>
            </w:r>
          </w:p>
        </w:tc>
      </w:tr>
      <w:tr w:rsidR="00DE0DCE" w14:paraId="1D5046E1" w14:textId="77777777" w:rsidTr="00982B47">
        <w:tc>
          <w:tcPr>
            <w:tcW w:w="9720" w:type="dxa"/>
            <w:gridSpan w:val="9"/>
            <w:tcBorders>
              <w:top w:val="single" w:sz="4" w:space="0" w:color="auto"/>
            </w:tcBorders>
          </w:tcPr>
          <w:p w14:paraId="671149FC" w14:textId="4536C0BA" w:rsidR="00DE0DCE" w:rsidRPr="00DE0DCE" w:rsidRDefault="0039455B" w:rsidP="001B1D0C">
            <w:pPr>
              <w:spacing w:before="120" w:after="120"/>
              <w:rPr>
                <w:b/>
                <w:sz w:val="28"/>
                <w:szCs w:val="28"/>
              </w:rPr>
            </w:pPr>
            <w:r>
              <w:rPr>
                <w:b/>
                <w:color w:val="0070C0"/>
                <w:sz w:val="32"/>
                <w:szCs w:val="28"/>
              </w:rPr>
              <w:t>Meeting Minutes</w:t>
            </w:r>
          </w:p>
        </w:tc>
      </w:tr>
    </w:tbl>
    <w:p w14:paraId="16544837" w14:textId="50E77B88" w:rsidR="006F6F22" w:rsidRDefault="00C01791" w:rsidP="00540F0A">
      <w:pPr>
        <w:pStyle w:val="ListParagraph"/>
        <w:numPr>
          <w:ilvl w:val="0"/>
          <w:numId w:val="11"/>
        </w:numPr>
        <w:spacing w:after="0" w:line="312" w:lineRule="auto"/>
        <w:contextualSpacing w:val="0"/>
      </w:pPr>
      <w:r>
        <w:t>Welcome – Tina Byrd</w:t>
      </w:r>
    </w:p>
    <w:p w14:paraId="775C13F5" w14:textId="348432BB" w:rsidR="0050289C" w:rsidRDefault="0050289C" w:rsidP="00540F0A">
      <w:pPr>
        <w:pStyle w:val="ListParagraph"/>
        <w:numPr>
          <w:ilvl w:val="1"/>
          <w:numId w:val="11"/>
        </w:numPr>
        <w:spacing w:after="0" w:line="312" w:lineRule="auto"/>
      </w:pPr>
      <w:r>
        <w:t xml:space="preserve">Meeting started at </w:t>
      </w:r>
      <w:r w:rsidR="00530659">
        <w:t>3:10</w:t>
      </w:r>
      <w:r>
        <w:t xml:space="preserve"> p.m.</w:t>
      </w:r>
    </w:p>
    <w:p w14:paraId="4E9AF4F1" w14:textId="23B32049" w:rsidR="00530659" w:rsidRDefault="00530659" w:rsidP="00540F0A">
      <w:pPr>
        <w:pStyle w:val="ListParagraph"/>
        <w:numPr>
          <w:ilvl w:val="1"/>
          <w:numId w:val="11"/>
        </w:numPr>
        <w:spacing w:after="0" w:line="312" w:lineRule="auto"/>
      </w:pPr>
      <w:r>
        <w:t xml:space="preserve">Tina welcomed and thanked all </w:t>
      </w:r>
      <w:r w:rsidR="006670FF">
        <w:t>in attendance</w:t>
      </w:r>
      <w:r>
        <w:t>.</w:t>
      </w:r>
    </w:p>
    <w:p w14:paraId="09DEF340" w14:textId="5AA97A26" w:rsidR="00C17074" w:rsidRDefault="00530659" w:rsidP="00540F0A">
      <w:pPr>
        <w:pStyle w:val="ListParagraph"/>
        <w:numPr>
          <w:ilvl w:val="0"/>
          <w:numId w:val="11"/>
        </w:numPr>
        <w:spacing w:after="0" w:line="312" w:lineRule="auto"/>
        <w:contextualSpacing w:val="0"/>
      </w:pPr>
      <w:r>
        <w:t>Board of Directors and ACC Member Introductions</w:t>
      </w:r>
    </w:p>
    <w:p w14:paraId="159BC9EF" w14:textId="77777777" w:rsidR="006670FF" w:rsidRDefault="00530659" w:rsidP="00540F0A">
      <w:pPr>
        <w:pStyle w:val="ListParagraph"/>
        <w:numPr>
          <w:ilvl w:val="1"/>
          <w:numId w:val="11"/>
        </w:numPr>
        <w:spacing w:after="0" w:line="312" w:lineRule="auto"/>
        <w:contextualSpacing w:val="0"/>
      </w:pPr>
      <w:r>
        <w:t xml:space="preserve">The Board and ACC members </w:t>
      </w:r>
      <w:r w:rsidR="006670FF">
        <w:t xml:space="preserve">all introduced themselves and explained their role. </w:t>
      </w:r>
    </w:p>
    <w:p w14:paraId="3B026653" w14:textId="707951DD" w:rsidR="006670FF" w:rsidRDefault="006670FF" w:rsidP="00540F0A">
      <w:pPr>
        <w:pStyle w:val="ListParagraph"/>
        <w:numPr>
          <w:ilvl w:val="1"/>
          <w:numId w:val="11"/>
        </w:numPr>
        <w:spacing w:after="0" w:line="312" w:lineRule="auto"/>
        <w:contextualSpacing w:val="0"/>
      </w:pPr>
      <w:r>
        <w:t xml:space="preserve">Everyone in attendance introduced themselves </w:t>
      </w:r>
      <w:r w:rsidR="00540F0A">
        <w:t xml:space="preserve">also, </w:t>
      </w:r>
      <w:r w:rsidR="008F78CD">
        <w:t xml:space="preserve">so we all </w:t>
      </w:r>
      <w:r w:rsidR="00540F0A">
        <w:t xml:space="preserve">got </w:t>
      </w:r>
      <w:r w:rsidR="008F78CD">
        <w:t>to know faces and</w:t>
      </w:r>
      <w:r w:rsidR="00540F0A">
        <w:t xml:space="preserve"> to</w:t>
      </w:r>
      <w:r w:rsidR="008F78CD">
        <w:t xml:space="preserve"> welcome </w:t>
      </w:r>
      <w:r w:rsidR="00540F0A">
        <w:t xml:space="preserve">our </w:t>
      </w:r>
      <w:r w:rsidR="008F78CD">
        <w:t>new residents.</w:t>
      </w:r>
    </w:p>
    <w:p w14:paraId="43C16E38" w14:textId="39D57B7E" w:rsidR="000C47C6" w:rsidRDefault="006670FF" w:rsidP="00540F0A">
      <w:pPr>
        <w:pStyle w:val="ListParagraph"/>
        <w:numPr>
          <w:ilvl w:val="0"/>
          <w:numId w:val="11"/>
        </w:numPr>
        <w:spacing w:after="0" w:line="312" w:lineRule="auto"/>
        <w:contextualSpacing w:val="0"/>
      </w:pPr>
      <w:r>
        <w:t>2018 Accomplishments, Plans for 2019 – Nancy Pettit</w:t>
      </w:r>
    </w:p>
    <w:p w14:paraId="4DEF57F4" w14:textId="77824277" w:rsidR="006670FF" w:rsidRDefault="006670FF" w:rsidP="00540F0A">
      <w:pPr>
        <w:pStyle w:val="ListParagraph"/>
        <w:numPr>
          <w:ilvl w:val="1"/>
          <w:numId w:val="11"/>
        </w:numPr>
        <w:spacing w:after="0" w:line="312" w:lineRule="auto"/>
        <w:contextualSpacing w:val="0"/>
      </w:pPr>
      <w:r>
        <w:t>2018 Accomplishments discussed:</w:t>
      </w:r>
    </w:p>
    <w:p w14:paraId="5B3CBD4C" w14:textId="0D50769F" w:rsidR="006670FF" w:rsidRDefault="008F78CD" w:rsidP="00540F0A">
      <w:pPr>
        <w:pStyle w:val="ListParagraph"/>
        <w:numPr>
          <w:ilvl w:val="2"/>
          <w:numId w:val="11"/>
        </w:numPr>
        <w:spacing w:after="0" w:line="312" w:lineRule="auto"/>
        <w:contextualSpacing w:val="0"/>
      </w:pPr>
      <w:r>
        <w:t>Hired n</w:t>
      </w:r>
      <w:r w:rsidR="006670FF">
        <w:t xml:space="preserve">ew landscape contractor, Roca </w:t>
      </w:r>
      <w:proofErr w:type="spellStart"/>
      <w:r w:rsidR="006670FF">
        <w:t>Scapes</w:t>
      </w:r>
      <w:proofErr w:type="spellEnd"/>
      <w:r w:rsidR="006670FF">
        <w:t>, to replace Brodie’s Pro Scape who got out of the lawn maintenance business.</w:t>
      </w:r>
    </w:p>
    <w:p w14:paraId="47DF0401" w14:textId="102FEFCF" w:rsidR="006670FF" w:rsidRDefault="008F78CD" w:rsidP="00540F0A">
      <w:pPr>
        <w:pStyle w:val="ListParagraph"/>
        <w:numPr>
          <w:ilvl w:val="2"/>
          <w:numId w:val="11"/>
        </w:numPr>
        <w:spacing w:after="0" w:line="312" w:lineRule="auto"/>
        <w:contextualSpacing w:val="0"/>
      </w:pPr>
      <w:r>
        <w:t>Replaced a</w:t>
      </w:r>
      <w:r w:rsidR="006670FF">
        <w:t>ll light bulbs at the front entrance with LEDs.</w:t>
      </w:r>
    </w:p>
    <w:p w14:paraId="2619C3EE" w14:textId="4992AE61" w:rsidR="006670FF" w:rsidRDefault="006670FF" w:rsidP="00540F0A">
      <w:pPr>
        <w:pStyle w:val="ListParagraph"/>
        <w:numPr>
          <w:ilvl w:val="2"/>
          <w:numId w:val="11"/>
        </w:numPr>
        <w:spacing w:after="0" w:line="312" w:lineRule="auto"/>
        <w:contextualSpacing w:val="0"/>
      </w:pPr>
      <w:r>
        <w:t>Purchased a metal sign to be used for community announcements.</w:t>
      </w:r>
    </w:p>
    <w:p w14:paraId="1B38A7C4" w14:textId="1DE71FAF" w:rsidR="006670FF" w:rsidRDefault="006670FF" w:rsidP="00540F0A">
      <w:pPr>
        <w:pStyle w:val="ListParagraph"/>
        <w:numPr>
          <w:ilvl w:val="2"/>
          <w:numId w:val="11"/>
        </w:numPr>
        <w:spacing w:after="0" w:line="312" w:lineRule="auto"/>
        <w:contextualSpacing w:val="0"/>
      </w:pPr>
      <w:r>
        <w:t xml:space="preserve">Established </w:t>
      </w:r>
      <w:r w:rsidR="00540F0A">
        <w:t xml:space="preserve">a </w:t>
      </w:r>
      <w:r>
        <w:t xml:space="preserve">board email address – </w:t>
      </w:r>
      <w:hyperlink r:id="rId7" w:history="1">
        <w:r w:rsidRPr="008E158E">
          <w:rPr>
            <w:rStyle w:val="Hyperlink"/>
          </w:rPr>
          <w:t>board@stonetracehoa.org</w:t>
        </w:r>
      </w:hyperlink>
      <w:r>
        <w:t xml:space="preserve">. </w:t>
      </w:r>
    </w:p>
    <w:p w14:paraId="5C887CE7" w14:textId="42E570FD" w:rsidR="006670FF" w:rsidRDefault="006670FF" w:rsidP="00540F0A">
      <w:pPr>
        <w:pStyle w:val="ListParagraph"/>
        <w:numPr>
          <w:ilvl w:val="2"/>
          <w:numId w:val="11"/>
        </w:numPr>
        <w:spacing w:after="0" w:line="312" w:lineRule="auto"/>
        <w:contextualSpacing w:val="0"/>
      </w:pPr>
      <w:r>
        <w:t xml:space="preserve">Finalized and had legally recorded a governing document </w:t>
      </w:r>
      <w:r w:rsidR="008F78CD">
        <w:t>containing the</w:t>
      </w:r>
      <w:r>
        <w:t xml:space="preserve"> Bylaws and the ACC’s approval request procedure.</w:t>
      </w:r>
    </w:p>
    <w:p w14:paraId="7EADA5DC" w14:textId="74773736" w:rsidR="006670FF" w:rsidRDefault="006670FF" w:rsidP="00540F0A">
      <w:pPr>
        <w:pStyle w:val="ListParagraph"/>
        <w:numPr>
          <w:ilvl w:val="1"/>
          <w:numId w:val="11"/>
        </w:numPr>
        <w:spacing w:after="0" w:line="312" w:lineRule="auto"/>
        <w:contextualSpacing w:val="0"/>
      </w:pPr>
      <w:r>
        <w:t>Plans for 2019 discussed:</w:t>
      </w:r>
    </w:p>
    <w:p w14:paraId="1C8E04A9" w14:textId="2F3DA008" w:rsidR="006670FF" w:rsidRDefault="006670FF" w:rsidP="00540F0A">
      <w:pPr>
        <w:pStyle w:val="ListParagraph"/>
        <w:numPr>
          <w:ilvl w:val="2"/>
          <w:numId w:val="11"/>
        </w:numPr>
        <w:spacing w:after="0" w:line="312" w:lineRule="auto"/>
        <w:contextualSpacing w:val="0"/>
      </w:pPr>
      <w:r>
        <w:t>Replace dead and declin</w:t>
      </w:r>
      <w:r w:rsidR="008F78CD">
        <w:t>in</w:t>
      </w:r>
      <w:r>
        <w:t>g plant material at front entrance</w:t>
      </w:r>
      <w:r w:rsidR="00C65E46">
        <w:t xml:space="preserve"> as needed</w:t>
      </w:r>
      <w:r>
        <w:t>.</w:t>
      </w:r>
    </w:p>
    <w:p w14:paraId="177E6AC8" w14:textId="0900A5E6" w:rsidR="006670FF" w:rsidRDefault="008F78CD" w:rsidP="00540F0A">
      <w:pPr>
        <w:pStyle w:val="ListParagraph"/>
        <w:numPr>
          <w:ilvl w:val="2"/>
          <w:numId w:val="11"/>
        </w:numPr>
        <w:spacing w:after="0" w:line="312" w:lineRule="auto"/>
        <w:contextualSpacing w:val="0"/>
      </w:pPr>
      <w:r>
        <w:t>Refresh w</w:t>
      </w:r>
      <w:r w:rsidR="006670FF">
        <w:t>ebsite.</w:t>
      </w:r>
    </w:p>
    <w:p w14:paraId="25F1D1C0" w14:textId="7A76AA0F" w:rsidR="006670FF" w:rsidRDefault="006670FF" w:rsidP="00540F0A">
      <w:pPr>
        <w:pStyle w:val="ListParagraph"/>
        <w:numPr>
          <w:ilvl w:val="2"/>
          <w:numId w:val="11"/>
        </w:numPr>
        <w:spacing w:after="0" w:line="312" w:lineRule="auto"/>
        <w:contextualSpacing w:val="0"/>
      </w:pPr>
      <w:r>
        <w:t>Finalize the updates to the Declaration of Covenants, Conditions and Restrictions, and distribute it for Member review and approval.</w:t>
      </w:r>
    </w:p>
    <w:p w14:paraId="3F2580B5" w14:textId="737C6CF5" w:rsidR="002941DC" w:rsidRPr="004D38AE" w:rsidRDefault="008F78CD" w:rsidP="00540F0A">
      <w:pPr>
        <w:pStyle w:val="ListParagraph"/>
        <w:keepNext/>
        <w:numPr>
          <w:ilvl w:val="0"/>
          <w:numId w:val="11"/>
        </w:numPr>
        <w:spacing w:after="0" w:line="312" w:lineRule="auto"/>
        <w:contextualSpacing w:val="0"/>
      </w:pPr>
      <w:r>
        <w:lastRenderedPageBreak/>
        <w:t xml:space="preserve">Financial </w:t>
      </w:r>
      <w:r w:rsidR="002941DC" w:rsidRPr="004D38AE">
        <w:t>Report</w:t>
      </w:r>
      <w:r>
        <w:t xml:space="preserve"> – Dan </w:t>
      </w:r>
      <w:proofErr w:type="spellStart"/>
      <w:r>
        <w:t>Vanderhiden</w:t>
      </w:r>
      <w:proofErr w:type="spellEnd"/>
    </w:p>
    <w:p w14:paraId="44685990" w14:textId="358730E4" w:rsidR="004860B8" w:rsidRDefault="004860B8" w:rsidP="00540F0A">
      <w:pPr>
        <w:pStyle w:val="ListParagraph"/>
        <w:numPr>
          <w:ilvl w:val="1"/>
          <w:numId w:val="11"/>
        </w:numPr>
        <w:spacing w:after="0" w:line="312" w:lineRule="auto"/>
        <w:contextualSpacing w:val="0"/>
      </w:pPr>
      <w:r>
        <w:t>Discussed current bank account balance and</w:t>
      </w:r>
      <w:r w:rsidR="00540F0A">
        <w:t xml:space="preserve"> the</w:t>
      </w:r>
      <w:r>
        <w:t xml:space="preserve"> need for a reserve fund. We currently have approximately $15,000 set aside as a reserve but need $30,000 to $50,000.</w:t>
      </w:r>
    </w:p>
    <w:p w14:paraId="3B6A4D6F" w14:textId="77777777" w:rsidR="00B11869" w:rsidRDefault="00983C94" w:rsidP="00540F0A">
      <w:pPr>
        <w:pStyle w:val="ListParagraph"/>
        <w:numPr>
          <w:ilvl w:val="1"/>
          <w:numId w:val="11"/>
        </w:numPr>
        <w:spacing w:after="0" w:line="312" w:lineRule="auto"/>
        <w:contextualSpacing w:val="0"/>
      </w:pPr>
      <w:r>
        <w:t>Discussed major expense items</w:t>
      </w:r>
      <w:r w:rsidR="00B11869">
        <w:t>:</w:t>
      </w:r>
    </w:p>
    <w:p w14:paraId="68E1B20B" w14:textId="531C11C2" w:rsidR="002941DC" w:rsidRDefault="004860B8" w:rsidP="00540F0A">
      <w:pPr>
        <w:pStyle w:val="ListParagraph"/>
        <w:numPr>
          <w:ilvl w:val="2"/>
          <w:numId w:val="11"/>
        </w:numPr>
        <w:spacing w:after="0" w:line="312" w:lineRule="auto"/>
        <w:contextualSpacing w:val="0"/>
      </w:pPr>
      <w:r>
        <w:t>Electric</w:t>
      </w:r>
      <w:r w:rsidR="00B11869">
        <w:t>ity</w:t>
      </w:r>
    </w:p>
    <w:p w14:paraId="15C77C9E" w14:textId="6B6DEEFD" w:rsidR="004860B8" w:rsidRDefault="00B11869" w:rsidP="00540F0A">
      <w:pPr>
        <w:pStyle w:val="ListParagraph"/>
        <w:numPr>
          <w:ilvl w:val="3"/>
          <w:numId w:val="11"/>
        </w:numPr>
        <w:spacing w:after="0" w:line="312" w:lineRule="auto"/>
        <w:contextualSpacing w:val="0"/>
      </w:pPr>
      <w:r>
        <w:t>Expense is</w:t>
      </w:r>
      <w:r w:rsidR="004860B8">
        <w:t xml:space="preserve"> for street lights and lights at front entrance.</w:t>
      </w:r>
    </w:p>
    <w:p w14:paraId="2235E927" w14:textId="7EC3FC89" w:rsidR="004860B8" w:rsidRDefault="004860B8" w:rsidP="00540F0A">
      <w:pPr>
        <w:pStyle w:val="ListParagraph"/>
        <w:numPr>
          <w:ilvl w:val="3"/>
          <w:numId w:val="11"/>
        </w:numPr>
        <w:spacing w:after="0" w:line="312" w:lineRule="auto"/>
        <w:contextualSpacing w:val="0"/>
      </w:pPr>
      <w:r>
        <w:t xml:space="preserve">If a street light is out or on during the day, residents need to call York Electric </w:t>
      </w:r>
      <w:r w:rsidR="00B11869">
        <w:t xml:space="preserve">Cooperative </w:t>
      </w:r>
      <w:r>
        <w:t>or report the issue on their website</w:t>
      </w:r>
      <w:r w:rsidR="00B11869">
        <w:t xml:space="preserve">, </w:t>
      </w:r>
      <w:hyperlink r:id="rId8" w:history="1">
        <w:r w:rsidR="00B11869" w:rsidRPr="008E158E">
          <w:rPr>
            <w:rStyle w:val="Hyperlink"/>
          </w:rPr>
          <w:t>https://www.yorkelectric.net/myhome/outdoor-lighting/report-a-security-light-outage/</w:t>
        </w:r>
      </w:hyperlink>
      <w:r w:rsidR="00B6040A">
        <w:t xml:space="preserve">. </w:t>
      </w:r>
    </w:p>
    <w:p w14:paraId="55321D85" w14:textId="14678191" w:rsidR="00B6040A" w:rsidRDefault="00B6040A" w:rsidP="00540F0A">
      <w:pPr>
        <w:pStyle w:val="ListParagraph"/>
        <w:numPr>
          <w:ilvl w:val="2"/>
          <w:numId w:val="11"/>
        </w:numPr>
        <w:spacing w:after="0" w:line="312" w:lineRule="auto"/>
        <w:contextualSpacing w:val="0"/>
      </w:pPr>
      <w:r>
        <w:t>Roads within Stonetrace</w:t>
      </w:r>
    </w:p>
    <w:p w14:paraId="7EA349E2" w14:textId="154413A4" w:rsidR="00B6040A" w:rsidRDefault="00B6040A" w:rsidP="00540F0A">
      <w:pPr>
        <w:pStyle w:val="ListParagraph"/>
        <w:numPr>
          <w:ilvl w:val="3"/>
          <w:numId w:val="11"/>
        </w:numPr>
        <w:spacing w:after="0" w:line="312" w:lineRule="auto"/>
        <w:contextualSpacing w:val="0"/>
      </w:pPr>
      <w:r>
        <w:t xml:space="preserve">The county is responsible for the entrance where Stonetrace meets Falls Rd. They are fixing the corner where </w:t>
      </w:r>
      <w:r w:rsidR="00047F64">
        <w:t>vehicles</w:t>
      </w:r>
      <w:r>
        <w:t xml:space="preserve"> have created a rut</w:t>
      </w:r>
      <w:r w:rsidR="00047F64">
        <w:t xml:space="preserve"> by turning in too soon</w:t>
      </w:r>
      <w:r>
        <w:t>.</w:t>
      </w:r>
    </w:p>
    <w:p w14:paraId="79678B6F" w14:textId="4CD064C4" w:rsidR="00047F64" w:rsidRDefault="00047F64" w:rsidP="00047F64">
      <w:pPr>
        <w:pStyle w:val="ListParagraph"/>
        <w:numPr>
          <w:ilvl w:val="3"/>
          <w:numId w:val="11"/>
        </w:numPr>
        <w:spacing w:after="0" w:line="312" w:lineRule="auto"/>
        <w:contextualSpacing w:val="0"/>
      </w:pPr>
      <w:r>
        <w:t>The responsibility for the maintenance of our roads needs to be confirmed. Is the HOA responsible or the county? This includes repairs as well as complete re-paving.</w:t>
      </w:r>
    </w:p>
    <w:p w14:paraId="67C6257D" w14:textId="23631D5F" w:rsidR="00792F42" w:rsidRPr="00047F64" w:rsidRDefault="00792F42" w:rsidP="00047F64">
      <w:pPr>
        <w:spacing w:after="0" w:line="312" w:lineRule="auto"/>
        <w:ind w:left="2880"/>
        <w:rPr>
          <w:i/>
        </w:rPr>
      </w:pPr>
      <w:r w:rsidRPr="00047F64">
        <w:rPr>
          <w:b/>
          <w:i/>
        </w:rPr>
        <w:t>Action item:</w:t>
      </w:r>
      <w:r w:rsidRPr="00047F64">
        <w:rPr>
          <w:i/>
        </w:rPr>
        <w:t xml:space="preserve"> Dan to confirm </w:t>
      </w:r>
      <w:r w:rsidR="00047F64">
        <w:rPr>
          <w:i/>
        </w:rPr>
        <w:t>which entity</w:t>
      </w:r>
      <w:r w:rsidRPr="00047F64">
        <w:rPr>
          <w:i/>
        </w:rPr>
        <w:t xml:space="preserve"> is responsible for which type of repairs to our roads.</w:t>
      </w:r>
      <w:r w:rsidR="00C65E46">
        <w:rPr>
          <w:i/>
        </w:rPr>
        <w:br/>
      </w:r>
      <w:r w:rsidR="00C65E46" w:rsidRPr="00363882">
        <w:rPr>
          <w:b/>
          <w:i/>
          <w:color w:val="FF0000"/>
        </w:rPr>
        <w:t>Outcome:</w:t>
      </w:r>
      <w:r w:rsidR="00C65E46" w:rsidRPr="00363882">
        <w:rPr>
          <w:i/>
          <w:color w:val="FF0000"/>
        </w:rPr>
        <w:t xml:space="preserve"> It was confirmed that the county is responsible for the roads within the community. Homeowners are responsible for their driveways.</w:t>
      </w:r>
      <w:bookmarkStart w:id="0" w:name="_GoBack"/>
      <w:bookmarkEnd w:id="0"/>
    </w:p>
    <w:p w14:paraId="2D570935" w14:textId="4BD2E7C8" w:rsidR="00B11869" w:rsidRDefault="00B11869" w:rsidP="00540F0A">
      <w:pPr>
        <w:pStyle w:val="ListParagraph"/>
        <w:numPr>
          <w:ilvl w:val="2"/>
          <w:numId w:val="11"/>
        </w:numPr>
        <w:spacing w:after="0" w:line="312" w:lineRule="auto"/>
        <w:contextualSpacing w:val="0"/>
      </w:pPr>
      <w:r>
        <w:t>Trees</w:t>
      </w:r>
    </w:p>
    <w:p w14:paraId="45385D00" w14:textId="0D2B1A07" w:rsidR="00B11869" w:rsidRDefault="00B11869" w:rsidP="00540F0A">
      <w:pPr>
        <w:pStyle w:val="ListParagraph"/>
        <w:numPr>
          <w:ilvl w:val="3"/>
          <w:numId w:val="11"/>
        </w:numPr>
        <w:spacing w:after="0" w:line="312" w:lineRule="auto"/>
        <w:contextualSpacing w:val="0"/>
      </w:pPr>
      <w:r>
        <w:t xml:space="preserve">HOA has the ancient tree located in the common area along Stonetrace Drive fertilized every other year. </w:t>
      </w:r>
    </w:p>
    <w:p w14:paraId="1DA2DDAF" w14:textId="0B22C1E7" w:rsidR="00B11869" w:rsidRDefault="00B11869" w:rsidP="00540F0A">
      <w:pPr>
        <w:pStyle w:val="ListParagraph"/>
        <w:numPr>
          <w:ilvl w:val="3"/>
          <w:numId w:val="11"/>
        </w:numPr>
        <w:spacing w:after="0" w:line="312" w:lineRule="auto"/>
        <w:contextualSpacing w:val="0"/>
      </w:pPr>
      <w:r>
        <w:t>Members living on lots bordering the HOA/buffer zone around the perimeter of the subdivision need to be aware of the</w:t>
      </w:r>
      <w:r w:rsidR="00540F0A">
        <w:t xml:space="preserve"> county’s</w:t>
      </w:r>
      <w:r>
        <w:t xml:space="preserve"> rules for trees in that zone. If a tree is taken down, it needs to be replaced with a tree or multiple trees equaling the diameter of the tree removed. Contact the county before taking any trees down. The HOA will get fined, if the proper process is not followed.</w:t>
      </w:r>
    </w:p>
    <w:p w14:paraId="076C641E" w14:textId="3B160F34" w:rsidR="00B6040A" w:rsidRDefault="00540F0A" w:rsidP="00540F0A">
      <w:pPr>
        <w:pStyle w:val="ListParagraph"/>
        <w:numPr>
          <w:ilvl w:val="1"/>
          <w:numId w:val="11"/>
        </w:numPr>
        <w:spacing w:after="0" w:line="312" w:lineRule="auto"/>
        <w:contextualSpacing w:val="0"/>
      </w:pPr>
      <w:r>
        <w:t>Discussed d</w:t>
      </w:r>
      <w:r w:rsidR="00B6040A">
        <w:t>rainage issue</w:t>
      </w:r>
      <w:r>
        <w:t>s:</w:t>
      </w:r>
    </w:p>
    <w:p w14:paraId="3070FC0B" w14:textId="780A56B6" w:rsidR="00B6040A" w:rsidRDefault="00B6040A" w:rsidP="00540F0A">
      <w:pPr>
        <w:pStyle w:val="ListParagraph"/>
        <w:numPr>
          <w:ilvl w:val="2"/>
          <w:numId w:val="11"/>
        </w:numPr>
        <w:spacing w:after="0" w:line="312" w:lineRule="auto"/>
        <w:contextualSpacing w:val="0"/>
      </w:pPr>
      <w:r>
        <w:t>The county is responsible for the culverts in our front yards, but not any issues in side or back yards. They are the responsibility of the homeowner, and/or builder depending on</w:t>
      </w:r>
      <w:r w:rsidR="00540F0A">
        <w:t xml:space="preserve"> any builder warranties in effect.</w:t>
      </w:r>
      <w:r>
        <w:t xml:space="preserve"> Homeowners can consult with the county or a civil engineer </w:t>
      </w:r>
      <w:r w:rsidR="00540F0A">
        <w:t>to come up with the best</w:t>
      </w:r>
      <w:r w:rsidR="00E53704">
        <w:t xml:space="preserve"> solutions.</w:t>
      </w:r>
    </w:p>
    <w:p w14:paraId="63536189" w14:textId="3477BE44" w:rsidR="00E53704" w:rsidRDefault="00E53704" w:rsidP="00540F0A">
      <w:pPr>
        <w:pStyle w:val="ListParagraph"/>
        <w:numPr>
          <w:ilvl w:val="2"/>
          <w:numId w:val="11"/>
        </w:numPr>
        <w:spacing w:after="0" w:line="312" w:lineRule="auto"/>
        <w:contextualSpacing w:val="0"/>
      </w:pPr>
      <w:r>
        <w:lastRenderedPageBreak/>
        <w:t xml:space="preserve">Contact for County Public Works: 220 Public Works Rd, York, SC 29745; 803-628-3200; </w:t>
      </w:r>
      <w:hyperlink r:id="rId9" w:history="1">
        <w:r w:rsidRPr="008E158E">
          <w:rPr>
            <w:rStyle w:val="Hyperlink"/>
          </w:rPr>
          <w:t>public.works@yorkcountygov.com</w:t>
        </w:r>
      </w:hyperlink>
      <w:r>
        <w:t xml:space="preserve">. </w:t>
      </w:r>
    </w:p>
    <w:p w14:paraId="08CC1148" w14:textId="615860C9" w:rsidR="002941DC" w:rsidRPr="004D38AE" w:rsidRDefault="0078140B" w:rsidP="00540F0A">
      <w:pPr>
        <w:pStyle w:val="ListParagraph"/>
        <w:keepNext/>
        <w:numPr>
          <w:ilvl w:val="0"/>
          <w:numId w:val="11"/>
        </w:numPr>
        <w:spacing w:after="0" w:line="312" w:lineRule="auto"/>
        <w:contextualSpacing w:val="0"/>
      </w:pPr>
      <w:r>
        <w:t>ACC Report – Jim Douglass, Bruce Byrd, William Dunlap</w:t>
      </w:r>
    </w:p>
    <w:p w14:paraId="206B7ED7" w14:textId="4768C2A0" w:rsidR="002941DC" w:rsidRDefault="0078140B" w:rsidP="00540F0A">
      <w:pPr>
        <w:pStyle w:val="ListParagraph"/>
        <w:keepNext/>
        <w:numPr>
          <w:ilvl w:val="1"/>
          <w:numId w:val="11"/>
        </w:numPr>
        <w:spacing w:after="0" w:line="312" w:lineRule="auto"/>
        <w:contextualSpacing w:val="0"/>
      </w:pPr>
      <w:r>
        <w:t>The committee members urged everyone to contact them before making any changes to their properties. The Request Procedure is located on our website.</w:t>
      </w:r>
      <w:r w:rsidR="00F20A40" w:rsidRPr="004D38AE">
        <w:t xml:space="preserve"> </w:t>
      </w:r>
    </w:p>
    <w:p w14:paraId="7CA9798D" w14:textId="77777777" w:rsidR="0078140B" w:rsidRDefault="0078140B" w:rsidP="00540F0A">
      <w:pPr>
        <w:pStyle w:val="ListParagraph"/>
        <w:keepNext/>
        <w:numPr>
          <w:ilvl w:val="0"/>
          <w:numId w:val="11"/>
        </w:numPr>
        <w:spacing w:after="0" w:line="312" w:lineRule="auto"/>
        <w:contextualSpacing w:val="0"/>
      </w:pPr>
      <w:r>
        <w:t>Governing Documents Update – Dan Vanderheiden</w:t>
      </w:r>
    </w:p>
    <w:p w14:paraId="0955765E" w14:textId="1F1398B6" w:rsidR="0078140B" w:rsidRDefault="0078140B" w:rsidP="00540F0A">
      <w:pPr>
        <w:pStyle w:val="ListParagraph"/>
        <w:keepNext/>
        <w:numPr>
          <w:ilvl w:val="1"/>
          <w:numId w:val="11"/>
        </w:numPr>
        <w:spacing w:after="0" w:line="312" w:lineRule="auto"/>
        <w:contextualSpacing w:val="0"/>
      </w:pPr>
      <w:r>
        <w:t>The Board has been working with our attorney on updates to our Declaration of Covenants, Conditions and Restrictions. Dan gave an overview of the significant changes being made.</w:t>
      </w:r>
    </w:p>
    <w:p w14:paraId="4DD6479F" w14:textId="78E102B9" w:rsidR="0078140B" w:rsidRDefault="0078140B" w:rsidP="00540F0A">
      <w:pPr>
        <w:pStyle w:val="ListParagraph"/>
        <w:keepNext/>
        <w:numPr>
          <w:ilvl w:val="1"/>
          <w:numId w:val="11"/>
        </w:numPr>
        <w:spacing w:after="0" w:line="312" w:lineRule="auto"/>
        <w:contextualSpacing w:val="0"/>
      </w:pPr>
      <w:r>
        <w:t>We expect to have the final version completed within the next couple of weeks</w:t>
      </w:r>
      <w:r w:rsidR="00162E78">
        <w:t xml:space="preserve"> and distributed to all Members. There will be a </w:t>
      </w:r>
      <w:r w:rsidR="008954DC">
        <w:t>30 to 45-day</w:t>
      </w:r>
      <w:r w:rsidR="00162E78">
        <w:t xml:space="preserve"> review period and then the Board will ask the Members to vote to accept or reject the document.</w:t>
      </w:r>
    </w:p>
    <w:p w14:paraId="3DCDBD80" w14:textId="476C3589" w:rsidR="002941DC" w:rsidRDefault="00792F42" w:rsidP="00540F0A">
      <w:pPr>
        <w:pStyle w:val="ListParagraph"/>
        <w:numPr>
          <w:ilvl w:val="0"/>
          <w:numId w:val="11"/>
        </w:numPr>
        <w:spacing w:after="0" w:line="312" w:lineRule="auto"/>
        <w:contextualSpacing w:val="0"/>
      </w:pPr>
      <w:r>
        <w:t>Announcements – Tina Byrd, Kell Benson</w:t>
      </w:r>
    </w:p>
    <w:p w14:paraId="1D4E9EA4" w14:textId="24E494A3" w:rsidR="00792F42" w:rsidRDefault="00792F42" w:rsidP="00540F0A">
      <w:pPr>
        <w:pStyle w:val="ListParagraph"/>
        <w:numPr>
          <w:ilvl w:val="1"/>
          <w:numId w:val="11"/>
        </w:numPr>
        <w:spacing w:after="0" w:line="312" w:lineRule="auto"/>
        <w:contextualSpacing w:val="0"/>
      </w:pPr>
      <w:r>
        <w:t>Volunteers for the Board of Directors are needed. The term is for two years. The term for the current board is up next April.</w:t>
      </w:r>
    </w:p>
    <w:p w14:paraId="7027062E" w14:textId="5B8E1665" w:rsidR="00792F42" w:rsidRPr="004D38AE" w:rsidRDefault="00792F42" w:rsidP="00540F0A">
      <w:pPr>
        <w:pStyle w:val="ListParagraph"/>
        <w:numPr>
          <w:ilvl w:val="1"/>
          <w:numId w:val="11"/>
        </w:numPr>
        <w:spacing w:after="0" w:line="312" w:lineRule="auto"/>
        <w:contextualSpacing w:val="0"/>
      </w:pPr>
      <w:r>
        <w:t xml:space="preserve">Polly Douglass is our resident admin for the </w:t>
      </w:r>
      <w:proofErr w:type="spellStart"/>
      <w:r>
        <w:t>Nextdoor</w:t>
      </w:r>
      <w:proofErr w:type="spellEnd"/>
      <w:r>
        <w:t xml:space="preserve"> website, a neighborhood social media site used for communicating within Stonetrace as well as with neighboring communities. She gave an overview of the website and urged everyone to join it.</w:t>
      </w:r>
    </w:p>
    <w:p w14:paraId="59CD9DDD" w14:textId="3B90A385" w:rsidR="00AC21A0" w:rsidRDefault="00AC21A0" w:rsidP="00540F0A">
      <w:pPr>
        <w:pStyle w:val="ListParagraph"/>
        <w:keepNext/>
        <w:numPr>
          <w:ilvl w:val="0"/>
          <w:numId w:val="11"/>
        </w:numPr>
        <w:spacing w:after="0" w:line="312" w:lineRule="auto"/>
        <w:contextualSpacing w:val="0"/>
      </w:pPr>
      <w:r>
        <w:t>Q&amp;A, Open Discussion</w:t>
      </w:r>
    </w:p>
    <w:p w14:paraId="36DDF02C" w14:textId="07E74750" w:rsidR="00AC21A0" w:rsidRDefault="00AC21A0" w:rsidP="00540F0A">
      <w:pPr>
        <w:pStyle w:val="ListParagraph"/>
        <w:keepNext/>
        <w:numPr>
          <w:ilvl w:val="1"/>
          <w:numId w:val="11"/>
        </w:numPr>
        <w:spacing w:after="0" w:line="312" w:lineRule="auto"/>
        <w:contextualSpacing w:val="0"/>
      </w:pPr>
      <w:r>
        <w:t xml:space="preserve">Discussed the need for knowing exactly what the HOA is responsible for versus the county and the state </w:t>
      </w:r>
      <w:r w:rsidR="008954DC">
        <w:t>in regard to</w:t>
      </w:r>
      <w:r>
        <w:t xml:space="preserve"> roads, trees, buffer areas, etc.</w:t>
      </w:r>
    </w:p>
    <w:p w14:paraId="68A78AB8" w14:textId="4D0D2067" w:rsidR="007307E3" w:rsidRDefault="002941DC" w:rsidP="00540F0A">
      <w:pPr>
        <w:pStyle w:val="ListParagraph"/>
        <w:keepNext/>
        <w:numPr>
          <w:ilvl w:val="0"/>
          <w:numId w:val="11"/>
        </w:numPr>
        <w:spacing w:after="0" w:line="312" w:lineRule="auto"/>
        <w:contextualSpacing w:val="0"/>
      </w:pPr>
      <w:r w:rsidRPr="004D38AE">
        <w:t>Adjourn</w:t>
      </w:r>
    </w:p>
    <w:p w14:paraId="556B920C" w14:textId="720F5282" w:rsidR="00A26BF3" w:rsidRDefault="009C7F2C" w:rsidP="00540F0A">
      <w:pPr>
        <w:pStyle w:val="ListParagraph"/>
        <w:keepNext/>
        <w:numPr>
          <w:ilvl w:val="1"/>
          <w:numId w:val="11"/>
        </w:numPr>
        <w:spacing w:after="0" w:line="312" w:lineRule="auto"/>
        <w:contextualSpacing w:val="0"/>
      </w:pPr>
      <w:r>
        <w:t xml:space="preserve">Meeting </w:t>
      </w:r>
      <w:r w:rsidR="00AC21A0">
        <w:t xml:space="preserve">was </w:t>
      </w:r>
      <w:r>
        <w:t>a</w:t>
      </w:r>
      <w:r w:rsidR="00AB54D2">
        <w:t>djourn</w:t>
      </w:r>
      <w:r>
        <w:t>ed</w:t>
      </w:r>
      <w:r w:rsidR="00AC21A0">
        <w:t xml:space="preserve"> at 4:22 </w:t>
      </w:r>
      <w:r>
        <w:t>p.m.</w:t>
      </w:r>
    </w:p>
    <w:sectPr w:rsidR="00A26BF3" w:rsidSect="008C72AC">
      <w:headerReference w:type="default" r:id="rId10"/>
      <w:footerReference w:type="default" r:id="rId11"/>
      <w:pgSz w:w="12240" w:h="15840"/>
      <w:pgMar w:top="1440" w:right="1080" w:bottom="172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5996F" w14:textId="77777777" w:rsidR="00577D2A" w:rsidRDefault="00577D2A" w:rsidP="0050778D">
      <w:pPr>
        <w:spacing w:after="0" w:line="240" w:lineRule="auto"/>
      </w:pPr>
      <w:r>
        <w:separator/>
      </w:r>
    </w:p>
  </w:endnote>
  <w:endnote w:type="continuationSeparator" w:id="0">
    <w:p w14:paraId="686F8E62" w14:textId="77777777" w:rsidR="00577D2A" w:rsidRDefault="00577D2A" w:rsidP="0050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20"/>
      </w:rPr>
      <w:id w:val="281539990"/>
      <w:docPartObj>
        <w:docPartGallery w:val="Page Numbers (Bottom of Page)"/>
        <w:docPartUnique/>
      </w:docPartObj>
    </w:sdtPr>
    <w:sdtEndPr/>
    <w:sdtContent>
      <w:sdt>
        <w:sdtPr>
          <w:rPr>
            <w:sz w:val="16"/>
            <w:szCs w:val="20"/>
          </w:rPr>
          <w:id w:val="-1769616900"/>
          <w:docPartObj>
            <w:docPartGallery w:val="Page Numbers (Top of Page)"/>
            <w:docPartUnique/>
          </w:docPartObj>
        </w:sdtPr>
        <w:sdtEndPr/>
        <w:sdtContent>
          <w:p w14:paraId="0B394D6A" w14:textId="201767EF" w:rsidR="00CF5CF1" w:rsidRPr="001578DE" w:rsidRDefault="00CF5CF1" w:rsidP="00E87E01">
            <w:pPr>
              <w:pStyle w:val="Footer"/>
              <w:rPr>
                <w:sz w:val="16"/>
                <w:szCs w:val="20"/>
              </w:rPr>
            </w:pPr>
            <w:r w:rsidRPr="001578DE">
              <w:rPr>
                <w:bCs/>
                <w:sz w:val="16"/>
                <w:szCs w:val="20"/>
              </w:rPr>
              <w:fldChar w:fldCharType="begin"/>
            </w:r>
            <w:r w:rsidRPr="001578DE">
              <w:rPr>
                <w:bCs/>
                <w:sz w:val="16"/>
                <w:szCs w:val="20"/>
              </w:rPr>
              <w:instrText xml:space="preserve"> FILENAME \* MERGEFORMAT </w:instrText>
            </w:r>
            <w:r w:rsidRPr="001578DE">
              <w:rPr>
                <w:bCs/>
                <w:sz w:val="16"/>
                <w:szCs w:val="20"/>
              </w:rPr>
              <w:fldChar w:fldCharType="separate"/>
            </w:r>
            <w:r w:rsidR="0017520D">
              <w:rPr>
                <w:bCs/>
                <w:noProof/>
                <w:sz w:val="16"/>
                <w:szCs w:val="20"/>
              </w:rPr>
              <w:t>Stonetrace HOA 2019 Annual Meeting 2019.04.07 MINUTES</w:t>
            </w:r>
            <w:r w:rsidRPr="001578DE">
              <w:rPr>
                <w:bCs/>
                <w:sz w:val="16"/>
                <w:szCs w:val="20"/>
              </w:rPr>
              <w:fldChar w:fldCharType="end"/>
            </w:r>
            <w:r w:rsidRPr="001578DE">
              <w:rPr>
                <w:bCs/>
                <w:sz w:val="16"/>
                <w:szCs w:val="20"/>
              </w:rPr>
              <w:tab/>
            </w:r>
            <w:r>
              <w:rPr>
                <w:bCs/>
                <w:sz w:val="16"/>
                <w:szCs w:val="20"/>
              </w:rPr>
              <w:tab/>
            </w:r>
            <w:r w:rsidRPr="001578DE">
              <w:rPr>
                <w:sz w:val="16"/>
                <w:szCs w:val="20"/>
              </w:rPr>
              <w:t xml:space="preserve">Page </w:t>
            </w:r>
            <w:r w:rsidRPr="001578DE">
              <w:rPr>
                <w:bCs/>
                <w:sz w:val="16"/>
                <w:szCs w:val="20"/>
              </w:rPr>
              <w:fldChar w:fldCharType="begin"/>
            </w:r>
            <w:r w:rsidRPr="001578DE">
              <w:rPr>
                <w:bCs/>
                <w:sz w:val="16"/>
                <w:szCs w:val="20"/>
              </w:rPr>
              <w:instrText xml:space="preserve"> PAGE </w:instrText>
            </w:r>
            <w:r w:rsidRPr="001578DE">
              <w:rPr>
                <w:bCs/>
                <w:sz w:val="16"/>
                <w:szCs w:val="20"/>
              </w:rPr>
              <w:fldChar w:fldCharType="separate"/>
            </w:r>
            <w:r w:rsidRPr="001578DE">
              <w:rPr>
                <w:bCs/>
                <w:noProof/>
                <w:sz w:val="16"/>
                <w:szCs w:val="20"/>
              </w:rPr>
              <w:t>2</w:t>
            </w:r>
            <w:r w:rsidRPr="001578DE">
              <w:rPr>
                <w:bCs/>
                <w:sz w:val="16"/>
                <w:szCs w:val="20"/>
              </w:rPr>
              <w:fldChar w:fldCharType="end"/>
            </w:r>
            <w:r w:rsidRPr="001578DE">
              <w:rPr>
                <w:sz w:val="16"/>
                <w:szCs w:val="20"/>
              </w:rPr>
              <w:t xml:space="preserve"> of </w:t>
            </w:r>
            <w:r w:rsidRPr="001578DE">
              <w:rPr>
                <w:bCs/>
                <w:sz w:val="16"/>
                <w:szCs w:val="20"/>
              </w:rPr>
              <w:fldChar w:fldCharType="begin"/>
            </w:r>
            <w:r w:rsidRPr="001578DE">
              <w:rPr>
                <w:bCs/>
                <w:sz w:val="16"/>
                <w:szCs w:val="20"/>
              </w:rPr>
              <w:instrText xml:space="preserve"> NUMPAGES  </w:instrText>
            </w:r>
            <w:r w:rsidRPr="001578DE">
              <w:rPr>
                <w:bCs/>
                <w:sz w:val="16"/>
                <w:szCs w:val="20"/>
              </w:rPr>
              <w:fldChar w:fldCharType="separate"/>
            </w:r>
            <w:r w:rsidRPr="001578DE">
              <w:rPr>
                <w:bCs/>
                <w:noProof/>
                <w:sz w:val="16"/>
                <w:szCs w:val="20"/>
              </w:rPr>
              <w:t>2</w:t>
            </w:r>
            <w:r w:rsidRPr="001578DE">
              <w:rPr>
                <w:bCs/>
                <w:sz w:val="16"/>
                <w:szCs w:val="20"/>
              </w:rPr>
              <w:fldChar w:fldCharType="end"/>
            </w:r>
            <w:r w:rsidRPr="001578DE">
              <w:rPr>
                <w:bCs/>
                <w:sz w:val="16"/>
                <w:szCs w:val="20"/>
              </w:rPr>
              <w:t xml:space="preserve">        </w:t>
            </w:r>
          </w:p>
        </w:sdtContent>
      </w:sdt>
    </w:sdtContent>
  </w:sdt>
  <w:p w14:paraId="25063371" w14:textId="36D99CB2" w:rsidR="00CF5CF1" w:rsidRDefault="00CF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43D37" w14:textId="77777777" w:rsidR="00577D2A" w:rsidRDefault="00577D2A" w:rsidP="0050778D">
      <w:pPr>
        <w:spacing w:after="0" w:line="240" w:lineRule="auto"/>
      </w:pPr>
      <w:r>
        <w:separator/>
      </w:r>
    </w:p>
  </w:footnote>
  <w:footnote w:type="continuationSeparator" w:id="0">
    <w:p w14:paraId="6FBA2C9E" w14:textId="77777777" w:rsidR="00577D2A" w:rsidRDefault="00577D2A" w:rsidP="00507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084E" w14:textId="5BF9BC41" w:rsidR="00CF5CF1" w:rsidRDefault="00CF5CF1" w:rsidP="00CD5EE9">
    <w:pPr>
      <w:pStyle w:val="Header"/>
      <w:spacing w:after="0" w:line="240" w:lineRule="auto"/>
      <w:jc w:val="center"/>
      <w:rPr>
        <w:sz w:val="36"/>
        <w:szCs w:val="36"/>
      </w:rPr>
    </w:pPr>
    <w:r w:rsidRPr="001A4CE7">
      <w:rPr>
        <w:sz w:val="36"/>
        <w:szCs w:val="36"/>
      </w:rPr>
      <w:t>S</w:t>
    </w:r>
    <w:r>
      <w:rPr>
        <w:sz w:val="36"/>
        <w:szCs w:val="36"/>
      </w:rPr>
      <w:t xml:space="preserve">tonetrace HOA </w:t>
    </w:r>
    <w:r w:rsidR="0017520D">
      <w:rPr>
        <w:sz w:val="36"/>
        <w:szCs w:val="36"/>
      </w:rPr>
      <w:t>2019 Annual Meeting</w:t>
    </w:r>
  </w:p>
  <w:p w14:paraId="72638533" w14:textId="2966F4D4" w:rsidR="00CF5CF1" w:rsidRPr="001A4CE7" w:rsidRDefault="0050289C" w:rsidP="001B1D0C">
    <w:pPr>
      <w:pStyle w:val="Header"/>
      <w:spacing w:after="240" w:line="240" w:lineRule="auto"/>
      <w:jc w:val="center"/>
      <w:rPr>
        <w:sz w:val="36"/>
        <w:szCs w:val="36"/>
      </w:rPr>
    </w:pPr>
    <w:r>
      <w:rPr>
        <w:sz w:val="36"/>
        <w:szCs w:val="36"/>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0D6E"/>
    <w:multiLevelType w:val="hybridMultilevel"/>
    <w:tmpl w:val="AEDCAD82"/>
    <w:lvl w:ilvl="0" w:tplc="2BF84B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A1E48"/>
    <w:multiLevelType w:val="hybridMultilevel"/>
    <w:tmpl w:val="155816E4"/>
    <w:lvl w:ilvl="0" w:tplc="719A9F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A037BC"/>
    <w:multiLevelType w:val="hybridMultilevel"/>
    <w:tmpl w:val="B860B516"/>
    <w:lvl w:ilvl="0" w:tplc="2BF84B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D1EAC"/>
    <w:multiLevelType w:val="hybridMultilevel"/>
    <w:tmpl w:val="DA56CF78"/>
    <w:lvl w:ilvl="0" w:tplc="1CECD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E0D22"/>
    <w:multiLevelType w:val="hybridMultilevel"/>
    <w:tmpl w:val="F39EB3CC"/>
    <w:lvl w:ilvl="0" w:tplc="2BF84B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0261C"/>
    <w:multiLevelType w:val="hybridMultilevel"/>
    <w:tmpl w:val="28EEBA1C"/>
    <w:lvl w:ilvl="0" w:tplc="FBD6C2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5E2FFF"/>
    <w:multiLevelType w:val="hybridMultilevel"/>
    <w:tmpl w:val="A5A66C62"/>
    <w:lvl w:ilvl="0" w:tplc="D4BA65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129D6"/>
    <w:multiLevelType w:val="hybridMultilevel"/>
    <w:tmpl w:val="61649D72"/>
    <w:lvl w:ilvl="0" w:tplc="FF4A6F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29497A"/>
    <w:multiLevelType w:val="hybridMultilevel"/>
    <w:tmpl w:val="7E76D61A"/>
    <w:lvl w:ilvl="0" w:tplc="2BF84B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50C3D"/>
    <w:multiLevelType w:val="hybridMultilevel"/>
    <w:tmpl w:val="7D92B0E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AA28E5"/>
    <w:multiLevelType w:val="hybridMultilevel"/>
    <w:tmpl w:val="1BF875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240828"/>
    <w:multiLevelType w:val="hybridMultilevel"/>
    <w:tmpl w:val="5428FC1A"/>
    <w:lvl w:ilvl="0" w:tplc="1CECD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46187"/>
    <w:multiLevelType w:val="hybridMultilevel"/>
    <w:tmpl w:val="A2DC3B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365684"/>
    <w:multiLevelType w:val="hybridMultilevel"/>
    <w:tmpl w:val="B5002F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017BEB"/>
    <w:multiLevelType w:val="hybridMultilevel"/>
    <w:tmpl w:val="51F6DE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3B43FE"/>
    <w:multiLevelType w:val="hybridMultilevel"/>
    <w:tmpl w:val="542A3B2A"/>
    <w:lvl w:ilvl="0" w:tplc="2BF84B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42B27"/>
    <w:multiLevelType w:val="hybridMultilevel"/>
    <w:tmpl w:val="44D898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1"/>
  </w:num>
  <w:num w:numId="2">
    <w:abstractNumId w:val="7"/>
  </w:num>
  <w:num w:numId="3">
    <w:abstractNumId w:val="5"/>
  </w:num>
  <w:num w:numId="4">
    <w:abstractNumId w:val="1"/>
  </w:num>
  <w:num w:numId="5">
    <w:abstractNumId w:val="3"/>
  </w:num>
  <w:num w:numId="6">
    <w:abstractNumId w:val="9"/>
  </w:num>
  <w:num w:numId="7">
    <w:abstractNumId w:val="14"/>
  </w:num>
  <w:num w:numId="8">
    <w:abstractNumId w:val="13"/>
  </w:num>
  <w:num w:numId="9">
    <w:abstractNumId w:val="12"/>
  </w:num>
  <w:num w:numId="10">
    <w:abstractNumId w:val="6"/>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E3"/>
    <w:rsid w:val="0000578A"/>
    <w:rsid w:val="0001138B"/>
    <w:rsid w:val="000178A8"/>
    <w:rsid w:val="00047F64"/>
    <w:rsid w:val="00065682"/>
    <w:rsid w:val="000719F2"/>
    <w:rsid w:val="00072656"/>
    <w:rsid w:val="0007444E"/>
    <w:rsid w:val="0008156F"/>
    <w:rsid w:val="000B3381"/>
    <w:rsid w:val="000B7056"/>
    <w:rsid w:val="000C47C6"/>
    <w:rsid w:val="000E328D"/>
    <w:rsid w:val="000F5365"/>
    <w:rsid w:val="00113B0F"/>
    <w:rsid w:val="00143A0F"/>
    <w:rsid w:val="00154934"/>
    <w:rsid w:val="001578DE"/>
    <w:rsid w:val="00157AAA"/>
    <w:rsid w:val="0016104E"/>
    <w:rsid w:val="00162E78"/>
    <w:rsid w:val="001713BB"/>
    <w:rsid w:val="0017520D"/>
    <w:rsid w:val="001864E0"/>
    <w:rsid w:val="0019636B"/>
    <w:rsid w:val="001A2F2F"/>
    <w:rsid w:val="001A4CE7"/>
    <w:rsid w:val="001A5943"/>
    <w:rsid w:val="001B1D0C"/>
    <w:rsid w:val="001B644A"/>
    <w:rsid w:val="001C16D5"/>
    <w:rsid w:val="001E36F4"/>
    <w:rsid w:val="001E4471"/>
    <w:rsid w:val="001F493A"/>
    <w:rsid w:val="001F7390"/>
    <w:rsid w:val="00200814"/>
    <w:rsid w:val="002019E3"/>
    <w:rsid w:val="00205CF4"/>
    <w:rsid w:val="0020765B"/>
    <w:rsid w:val="0021258C"/>
    <w:rsid w:val="0022005B"/>
    <w:rsid w:val="002275DA"/>
    <w:rsid w:val="00232C24"/>
    <w:rsid w:val="002653C3"/>
    <w:rsid w:val="002722D1"/>
    <w:rsid w:val="00287B74"/>
    <w:rsid w:val="002941DC"/>
    <w:rsid w:val="002970CF"/>
    <w:rsid w:val="002A2A9A"/>
    <w:rsid w:val="002E570E"/>
    <w:rsid w:val="00301602"/>
    <w:rsid w:val="003128BC"/>
    <w:rsid w:val="003134B0"/>
    <w:rsid w:val="00334A5C"/>
    <w:rsid w:val="0034625C"/>
    <w:rsid w:val="00367FC2"/>
    <w:rsid w:val="00371D5D"/>
    <w:rsid w:val="0039455B"/>
    <w:rsid w:val="003A2D3E"/>
    <w:rsid w:val="003A5AD3"/>
    <w:rsid w:val="003B03BC"/>
    <w:rsid w:val="003B2512"/>
    <w:rsid w:val="003B2A20"/>
    <w:rsid w:val="003B452A"/>
    <w:rsid w:val="003C42CA"/>
    <w:rsid w:val="003C467A"/>
    <w:rsid w:val="003D63A6"/>
    <w:rsid w:val="0042062C"/>
    <w:rsid w:val="0042085A"/>
    <w:rsid w:val="00426D4A"/>
    <w:rsid w:val="0043028C"/>
    <w:rsid w:val="00432953"/>
    <w:rsid w:val="0043422E"/>
    <w:rsid w:val="00436CD1"/>
    <w:rsid w:val="00445F5F"/>
    <w:rsid w:val="00460F3D"/>
    <w:rsid w:val="00464AB5"/>
    <w:rsid w:val="004860B8"/>
    <w:rsid w:val="004A3347"/>
    <w:rsid w:val="004B33B9"/>
    <w:rsid w:val="004D38AE"/>
    <w:rsid w:val="004F6061"/>
    <w:rsid w:val="0050115A"/>
    <w:rsid w:val="0050289C"/>
    <w:rsid w:val="005038E2"/>
    <w:rsid w:val="005067ED"/>
    <w:rsid w:val="0050778D"/>
    <w:rsid w:val="00510415"/>
    <w:rsid w:val="00522FD8"/>
    <w:rsid w:val="00530659"/>
    <w:rsid w:val="00531600"/>
    <w:rsid w:val="00540F0A"/>
    <w:rsid w:val="00544A4D"/>
    <w:rsid w:val="00570259"/>
    <w:rsid w:val="00574A2A"/>
    <w:rsid w:val="00575226"/>
    <w:rsid w:val="00577D2A"/>
    <w:rsid w:val="00587CD3"/>
    <w:rsid w:val="005A0A57"/>
    <w:rsid w:val="005A4294"/>
    <w:rsid w:val="005D3ADE"/>
    <w:rsid w:val="005D5992"/>
    <w:rsid w:val="005E5208"/>
    <w:rsid w:val="005E5DCD"/>
    <w:rsid w:val="00601BCF"/>
    <w:rsid w:val="00623327"/>
    <w:rsid w:val="00657028"/>
    <w:rsid w:val="006670FF"/>
    <w:rsid w:val="00671752"/>
    <w:rsid w:val="006729F7"/>
    <w:rsid w:val="00673614"/>
    <w:rsid w:val="0067462A"/>
    <w:rsid w:val="00686BA6"/>
    <w:rsid w:val="006B31DA"/>
    <w:rsid w:val="006B7D3A"/>
    <w:rsid w:val="006C0A1D"/>
    <w:rsid w:val="006C2920"/>
    <w:rsid w:val="006D24AF"/>
    <w:rsid w:val="006D63A7"/>
    <w:rsid w:val="006E4DAE"/>
    <w:rsid w:val="006F6F22"/>
    <w:rsid w:val="007307E3"/>
    <w:rsid w:val="007569AD"/>
    <w:rsid w:val="00770084"/>
    <w:rsid w:val="007705F8"/>
    <w:rsid w:val="00775501"/>
    <w:rsid w:val="0078140B"/>
    <w:rsid w:val="0078664A"/>
    <w:rsid w:val="00792F42"/>
    <w:rsid w:val="007B4D0F"/>
    <w:rsid w:val="007D166E"/>
    <w:rsid w:val="007D49FE"/>
    <w:rsid w:val="007E3E83"/>
    <w:rsid w:val="00827DF4"/>
    <w:rsid w:val="00840CBA"/>
    <w:rsid w:val="00843E58"/>
    <w:rsid w:val="00845C4E"/>
    <w:rsid w:val="008467CF"/>
    <w:rsid w:val="008732EC"/>
    <w:rsid w:val="00881BAF"/>
    <w:rsid w:val="008954DC"/>
    <w:rsid w:val="008B33FF"/>
    <w:rsid w:val="008C12F6"/>
    <w:rsid w:val="008C72AC"/>
    <w:rsid w:val="008D06B1"/>
    <w:rsid w:val="008F0B38"/>
    <w:rsid w:val="008F2CCF"/>
    <w:rsid w:val="008F78CD"/>
    <w:rsid w:val="008F79F6"/>
    <w:rsid w:val="00921CE7"/>
    <w:rsid w:val="00926B31"/>
    <w:rsid w:val="009326C1"/>
    <w:rsid w:val="00942E5C"/>
    <w:rsid w:val="00944640"/>
    <w:rsid w:val="009470CC"/>
    <w:rsid w:val="00947542"/>
    <w:rsid w:val="00961B0A"/>
    <w:rsid w:val="00961B78"/>
    <w:rsid w:val="00963E87"/>
    <w:rsid w:val="00980294"/>
    <w:rsid w:val="00981EF4"/>
    <w:rsid w:val="00982B47"/>
    <w:rsid w:val="00983C94"/>
    <w:rsid w:val="009A0E67"/>
    <w:rsid w:val="009B3322"/>
    <w:rsid w:val="009B5A4D"/>
    <w:rsid w:val="009C1A30"/>
    <w:rsid w:val="009C1B14"/>
    <w:rsid w:val="009C7F2C"/>
    <w:rsid w:val="009E1068"/>
    <w:rsid w:val="00A00DE8"/>
    <w:rsid w:val="00A050A4"/>
    <w:rsid w:val="00A0560A"/>
    <w:rsid w:val="00A21858"/>
    <w:rsid w:val="00A26BF3"/>
    <w:rsid w:val="00A26FB2"/>
    <w:rsid w:val="00A31C6B"/>
    <w:rsid w:val="00A339EF"/>
    <w:rsid w:val="00A55417"/>
    <w:rsid w:val="00A6607A"/>
    <w:rsid w:val="00A70312"/>
    <w:rsid w:val="00A7501C"/>
    <w:rsid w:val="00A82DEA"/>
    <w:rsid w:val="00A861FF"/>
    <w:rsid w:val="00A875BF"/>
    <w:rsid w:val="00A95867"/>
    <w:rsid w:val="00A959E7"/>
    <w:rsid w:val="00AB54D2"/>
    <w:rsid w:val="00AB7CC3"/>
    <w:rsid w:val="00AC21A0"/>
    <w:rsid w:val="00B01ED3"/>
    <w:rsid w:val="00B05377"/>
    <w:rsid w:val="00B07056"/>
    <w:rsid w:val="00B11869"/>
    <w:rsid w:val="00B135B7"/>
    <w:rsid w:val="00B1642F"/>
    <w:rsid w:val="00B27757"/>
    <w:rsid w:val="00B33A02"/>
    <w:rsid w:val="00B4378C"/>
    <w:rsid w:val="00B548D6"/>
    <w:rsid w:val="00B6040A"/>
    <w:rsid w:val="00B7377E"/>
    <w:rsid w:val="00B76B73"/>
    <w:rsid w:val="00B83CAB"/>
    <w:rsid w:val="00B866AA"/>
    <w:rsid w:val="00B90B3C"/>
    <w:rsid w:val="00BC2947"/>
    <w:rsid w:val="00BD29E0"/>
    <w:rsid w:val="00BD7A59"/>
    <w:rsid w:val="00BF046D"/>
    <w:rsid w:val="00C01791"/>
    <w:rsid w:val="00C06116"/>
    <w:rsid w:val="00C10CB0"/>
    <w:rsid w:val="00C1186A"/>
    <w:rsid w:val="00C153C6"/>
    <w:rsid w:val="00C17074"/>
    <w:rsid w:val="00C31B77"/>
    <w:rsid w:val="00C3443E"/>
    <w:rsid w:val="00C41ED5"/>
    <w:rsid w:val="00C612C2"/>
    <w:rsid w:val="00C65E46"/>
    <w:rsid w:val="00C66AD0"/>
    <w:rsid w:val="00C74871"/>
    <w:rsid w:val="00C90DA1"/>
    <w:rsid w:val="00CA51A2"/>
    <w:rsid w:val="00CC748E"/>
    <w:rsid w:val="00CD5EE9"/>
    <w:rsid w:val="00CE1FBF"/>
    <w:rsid w:val="00CF5CF1"/>
    <w:rsid w:val="00CF63E6"/>
    <w:rsid w:val="00D10B89"/>
    <w:rsid w:val="00D20E09"/>
    <w:rsid w:val="00D2648F"/>
    <w:rsid w:val="00D40350"/>
    <w:rsid w:val="00D45220"/>
    <w:rsid w:val="00D476F0"/>
    <w:rsid w:val="00D47A3D"/>
    <w:rsid w:val="00D54911"/>
    <w:rsid w:val="00D54F69"/>
    <w:rsid w:val="00D57FBF"/>
    <w:rsid w:val="00D61679"/>
    <w:rsid w:val="00D67093"/>
    <w:rsid w:val="00D933B7"/>
    <w:rsid w:val="00D936AF"/>
    <w:rsid w:val="00DA174D"/>
    <w:rsid w:val="00DC7C23"/>
    <w:rsid w:val="00DE0DCE"/>
    <w:rsid w:val="00DF3DC7"/>
    <w:rsid w:val="00DF620A"/>
    <w:rsid w:val="00E0323B"/>
    <w:rsid w:val="00E131BF"/>
    <w:rsid w:val="00E3449B"/>
    <w:rsid w:val="00E35A6B"/>
    <w:rsid w:val="00E53704"/>
    <w:rsid w:val="00E81510"/>
    <w:rsid w:val="00E87E01"/>
    <w:rsid w:val="00EA1AAF"/>
    <w:rsid w:val="00EB2180"/>
    <w:rsid w:val="00EB6C5F"/>
    <w:rsid w:val="00EF4174"/>
    <w:rsid w:val="00F00664"/>
    <w:rsid w:val="00F04D89"/>
    <w:rsid w:val="00F0587A"/>
    <w:rsid w:val="00F17FF6"/>
    <w:rsid w:val="00F20A40"/>
    <w:rsid w:val="00F34975"/>
    <w:rsid w:val="00F37820"/>
    <w:rsid w:val="00F679B4"/>
    <w:rsid w:val="00F73443"/>
    <w:rsid w:val="00F84D65"/>
    <w:rsid w:val="00F91DEE"/>
    <w:rsid w:val="00FD7E37"/>
    <w:rsid w:val="00FE12B6"/>
    <w:rsid w:val="00FF215A"/>
    <w:rsid w:val="00FF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0F913"/>
  <w15:chartTrackingRefBased/>
  <w15:docId w15:val="{EE9F69B9-F316-46F1-A664-F7574E09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8D"/>
  </w:style>
  <w:style w:type="paragraph" w:styleId="Heading1">
    <w:name w:val="heading 1"/>
    <w:basedOn w:val="Normal"/>
    <w:next w:val="Normal"/>
    <w:link w:val="Heading1Char"/>
    <w:uiPriority w:val="9"/>
    <w:qFormat/>
    <w:rsid w:val="00507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7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77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77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0778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0778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778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077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77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E3"/>
    <w:pPr>
      <w:ind w:left="720"/>
      <w:contextualSpacing/>
    </w:pPr>
  </w:style>
  <w:style w:type="character" w:styleId="Hyperlink">
    <w:name w:val="Hyperlink"/>
    <w:basedOn w:val="DefaultParagraphFont"/>
    <w:uiPriority w:val="99"/>
    <w:unhideWhenUsed/>
    <w:rsid w:val="007307E3"/>
    <w:rPr>
      <w:color w:val="0563C1" w:themeColor="hyperlink"/>
      <w:u w:val="single"/>
    </w:rPr>
  </w:style>
  <w:style w:type="paragraph" w:styleId="Header">
    <w:name w:val="header"/>
    <w:basedOn w:val="Normal"/>
    <w:link w:val="HeaderChar"/>
    <w:uiPriority w:val="99"/>
    <w:unhideWhenUsed/>
    <w:rsid w:val="0050778D"/>
    <w:pPr>
      <w:tabs>
        <w:tab w:val="center" w:pos="4680"/>
        <w:tab w:val="right" w:pos="9360"/>
      </w:tabs>
    </w:pPr>
  </w:style>
  <w:style w:type="character" w:customStyle="1" w:styleId="HeaderChar">
    <w:name w:val="Header Char"/>
    <w:basedOn w:val="DefaultParagraphFont"/>
    <w:link w:val="Header"/>
    <w:uiPriority w:val="99"/>
    <w:rsid w:val="0050778D"/>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50778D"/>
    <w:pPr>
      <w:tabs>
        <w:tab w:val="center" w:pos="4680"/>
        <w:tab w:val="right" w:pos="9360"/>
      </w:tabs>
    </w:pPr>
  </w:style>
  <w:style w:type="character" w:customStyle="1" w:styleId="FooterChar">
    <w:name w:val="Footer Char"/>
    <w:basedOn w:val="DefaultParagraphFont"/>
    <w:link w:val="Footer"/>
    <w:uiPriority w:val="99"/>
    <w:rsid w:val="0050778D"/>
    <w:rPr>
      <w:rFonts w:ascii="Times New Roman" w:eastAsia="Times New Roman" w:hAnsi="Times New Roman" w:cs="Times New Roman"/>
      <w:sz w:val="24"/>
      <w:szCs w:val="24"/>
      <w:lang w:val="en-AU"/>
    </w:rPr>
  </w:style>
  <w:style w:type="character" w:customStyle="1" w:styleId="Heading1Char">
    <w:name w:val="Heading 1 Char"/>
    <w:basedOn w:val="DefaultParagraphFont"/>
    <w:link w:val="Heading1"/>
    <w:uiPriority w:val="9"/>
    <w:rsid w:val="005077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0778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077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77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0778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0778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0778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077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778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0778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077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7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7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778D"/>
    <w:rPr>
      <w:rFonts w:eastAsiaTheme="minorEastAsia"/>
      <w:color w:val="5A5A5A" w:themeColor="text1" w:themeTint="A5"/>
      <w:spacing w:val="15"/>
    </w:rPr>
  </w:style>
  <w:style w:type="character" w:styleId="Strong">
    <w:name w:val="Strong"/>
    <w:basedOn w:val="DefaultParagraphFont"/>
    <w:uiPriority w:val="22"/>
    <w:qFormat/>
    <w:rsid w:val="0050778D"/>
    <w:rPr>
      <w:b/>
      <w:bCs/>
    </w:rPr>
  </w:style>
  <w:style w:type="character" w:styleId="Emphasis">
    <w:name w:val="Emphasis"/>
    <w:basedOn w:val="DefaultParagraphFont"/>
    <w:uiPriority w:val="20"/>
    <w:qFormat/>
    <w:rsid w:val="0050778D"/>
    <w:rPr>
      <w:i/>
      <w:iCs/>
    </w:rPr>
  </w:style>
  <w:style w:type="paragraph" w:styleId="NoSpacing">
    <w:name w:val="No Spacing"/>
    <w:uiPriority w:val="1"/>
    <w:qFormat/>
    <w:rsid w:val="0050778D"/>
    <w:pPr>
      <w:spacing w:after="0" w:line="240" w:lineRule="auto"/>
    </w:pPr>
  </w:style>
  <w:style w:type="paragraph" w:styleId="Quote">
    <w:name w:val="Quote"/>
    <w:basedOn w:val="Normal"/>
    <w:next w:val="Normal"/>
    <w:link w:val="QuoteChar"/>
    <w:uiPriority w:val="29"/>
    <w:qFormat/>
    <w:rsid w:val="0050778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0778D"/>
    <w:rPr>
      <w:i/>
      <w:iCs/>
      <w:color w:val="404040" w:themeColor="text1" w:themeTint="BF"/>
    </w:rPr>
  </w:style>
  <w:style w:type="paragraph" w:styleId="IntenseQuote">
    <w:name w:val="Intense Quote"/>
    <w:basedOn w:val="Normal"/>
    <w:next w:val="Normal"/>
    <w:link w:val="IntenseQuoteChar"/>
    <w:uiPriority w:val="30"/>
    <w:qFormat/>
    <w:rsid w:val="0050778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0778D"/>
    <w:rPr>
      <w:i/>
      <w:iCs/>
      <w:color w:val="4472C4" w:themeColor="accent1"/>
    </w:rPr>
  </w:style>
  <w:style w:type="character" w:styleId="SubtleEmphasis">
    <w:name w:val="Subtle Emphasis"/>
    <w:basedOn w:val="DefaultParagraphFont"/>
    <w:uiPriority w:val="19"/>
    <w:qFormat/>
    <w:rsid w:val="0050778D"/>
    <w:rPr>
      <w:i/>
      <w:iCs/>
      <w:color w:val="404040" w:themeColor="text1" w:themeTint="BF"/>
    </w:rPr>
  </w:style>
  <w:style w:type="character" w:styleId="IntenseEmphasis">
    <w:name w:val="Intense Emphasis"/>
    <w:basedOn w:val="DefaultParagraphFont"/>
    <w:uiPriority w:val="21"/>
    <w:qFormat/>
    <w:rsid w:val="0050778D"/>
    <w:rPr>
      <w:i/>
      <w:iCs/>
      <w:color w:val="4472C4" w:themeColor="accent1"/>
    </w:rPr>
  </w:style>
  <w:style w:type="character" w:styleId="SubtleReference">
    <w:name w:val="Subtle Reference"/>
    <w:basedOn w:val="DefaultParagraphFont"/>
    <w:uiPriority w:val="31"/>
    <w:qFormat/>
    <w:rsid w:val="0050778D"/>
    <w:rPr>
      <w:smallCaps/>
      <w:color w:val="5A5A5A" w:themeColor="text1" w:themeTint="A5"/>
    </w:rPr>
  </w:style>
  <w:style w:type="character" w:styleId="IntenseReference">
    <w:name w:val="Intense Reference"/>
    <w:basedOn w:val="DefaultParagraphFont"/>
    <w:uiPriority w:val="32"/>
    <w:qFormat/>
    <w:rsid w:val="0050778D"/>
    <w:rPr>
      <w:b/>
      <w:bCs/>
      <w:smallCaps/>
      <w:color w:val="4472C4" w:themeColor="accent1"/>
      <w:spacing w:val="5"/>
    </w:rPr>
  </w:style>
  <w:style w:type="character" w:styleId="BookTitle">
    <w:name w:val="Book Title"/>
    <w:basedOn w:val="DefaultParagraphFont"/>
    <w:uiPriority w:val="33"/>
    <w:qFormat/>
    <w:rsid w:val="0050778D"/>
    <w:rPr>
      <w:b/>
      <w:bCs/>
      <w:i/>
      <w:iCs/>
      <w:spacing w:val="5"/>
    </w:rPr>
  </w:style>
  <w:style w:type="paragraph" w:styleId="TOCHeading">
    <w:name w:val="TOC Heading"/>
    <w:basedOn w:val="Heading1"/>
    <w:next w:val="Normal"/>
    <w:uiPriority w:val="39"/>
    <w:semiHidden/>
    <w:unhideWhenUsed/>
    <w:qFormat/>
    <w:rsid w:val="0050778D"/>
    <w:pPr>
      <w:outlineLvl w:val="9"/>
    </w:pPr>
  </w:style>
  <w:style w:type="table" w:styleId="TableGrid">
    <w:name w:val="Table Grid"/>
    <w:basedOn w:val="TableNormal"/>
    <w:uiPriority w:val="39"/>
    <w:rsid w:val="0031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3BB"/>
    <w:rPr>
      <w:rFonts w:ascii="Segoe UI" w:hAnsi="Segoe UI" w:cs="Segoe UI"/>
      <w:sz w:val="18"/>
      <w:szCs w:val="18"/>
    </w:rPr>
  </w:style>
  <w:style w:type="character" w:styleId="UnresolvedMention">
    <w:name w:val="Unresolved Mention"/>
    <w:basedOn w:val="DefaultParagraphFont"/>
    <w:uiPriority w:val="99"/>
    <w:semiHidden/>
    <w:unhideWhenUsed/>
    <w:rsid w:val="00C344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411853">
      <w:bodyDiv w:val="1"/>
      <w:marLeft w:val="0"/>
      <w:marRight w:val="0"/>
      <w:marTop w:val="0"/>
      <w:marBottom w:val="0"/>
      <w:divBdr>
        <w:top w:val="none" w:sz="0" w:space="0" w:color="auto"/>
        <w:left w:val="none" w:sz="0" w:space="0" w:color="auto"/>
        <w:bottom w:val="none" w:sz="0" w:space="0" w:color="auto"/>
        <w:right w:val="none" w:sz="0" w:space="0" w:color="auto"/>
      </w:divBdr>
    </w:div>
    <w:div w:id="596331757">
      <w:bodyDiv w:val="1"/>
      <w:marLeft w:val="0"/>
      <w:marRight w:val="0"/>
      <w:marTop w:val="0"/>
      <w:marBottom w:val="0"/>
      <w:divBdr>
        <w:top w:val="none" w:sz="0" w:space="0" w:color="auto"/>
        <w:left w:val="none" w:sz="0" w:space="0" w:color="auto"/>
        <w:bottom w:val="none" w:sz="0" w:space="0" w:color="auto"/>
        <w:right w:val="none" w:sz="0" w:space="0" w:color="auto"/>
      </w:divBdr>
    </w:div>
    <w:div w:id="873157069">
      <w:bodyDiv w:val="1"/>
      <w:marLeft w:val="0"/>
      <w:marRight w:val="0"/>
      <w:marTop w:val="0"/>
      <w:marBottom w:val="0"/>
      <w:divBdr>
        <w:top w:val="none" w:sz="0" w:space="0" w:color="auto"/>
        <w:left w:val="none" w:sz="0" w:space="0" w:color="auto"/>
        <w:bottom w:val="none" w:sz="0" w:space="0" w:color="auto"/>
        <w:right w:val="none" w:sz="0" w:space="0" w:color="auto"/>
      </w:divBdr>
    </w:div>
    <w:div w:id="1137575433">
      <w:bodyDiv w:val="1"/>
      <w:marLeft w:val="0"/>
      <w:marRight w:val="0"/>
      <w:marTop w:val="0"/>
      <w:marBottom w:val="0"/>
      <w:divBdr>
        <w:top w:val="none" w:sz="0" w:space="0" w:color="auto"/>
        <w:left w:val="none" w:sz="0" w:space="0" w:color="auto"/>
        <w:bottom w:val="none" w:sz="0" w:space="0" w:color="auto"/>
        <w:right w:val="none" w:sz="0" w:space="0" w:color="auto"/>
      </w:divBdr>
    </w:div>
    <w:div w:id="1175917575">
      <w:bodyDiv w:val="1"/>
      <w:marLeft w:val="0"/>
      <w:marRight w:val="0"/>
      <w:marTop w:val="0"/>
      <w:marBottom w:val="0"/>
      <w:divBdr>
        <w:top w:val="none" w:sz="0" w:space="0" w:color="auto"/>
        <w:left w:val="none" w:sz="0" w:space="0" w:color="auto"/>
        <w:bottom w:val="none" w:sz="0" w:space="0" w:color="auto"/>
        <w:right w:val="none" w:sz="0" w:space="0" w:color="auto"/>
      </w:divBdr>
    </w:div>
    <w:div w:id="1706369782">
      <w:bodyDiv w:val="1"/>
      <w:marLeft w:val="0"/>
      <w:marRight w:val="0"/>
      <w:marTop w:val="0"/>
      <w:marBottom w:val="0"/>
      <w:divBdr>
        <w:top w:val="none" w:sz="0" w:space="0" w:color="auto"/>
        <w:left w:val="none" w:sz="0" w:space="0" w:color="auto"/>
        <w:bottom w:val="none" w:sz="0" w:space="0" w:color="auto"/>
        <w:right w:val="none" w:sz="0" w:space="0" w:color="auto"/>
      </w:divBdr>
    </w:div>
    <w:div w:id="1772817036">
      <w:bodyDiv w:val="1"/>
      <w:marLeft w:val="0"/>
      <w:marRight w:val="0"/>
      <w:marTop w:val="0"/>
      <w:marBottom w:val="0"/>
      <w:divBdr>
        <w:top w:val="none" w:sz="0" w:space="0" w:color="auto"/>
        <w:left w:val="none" w:sz="0" w:space="0" w:color="auto"/>
        <w:bottom w:val="none" w:sz="0" w:space="0" w:color="auto"/>
        <w:right w:val="none" w:sz="0" w:space="0" w:color="auto"/>
      </w:divBdr>
    </w:div>
    <w:div w:id="1856266910">
      <w:bodyDiv w:val="1"/>
      <w:marLeft w:val="0"/>
      <w:marRight w:val="0"/>
      <w:marTop w:val="0"/>
      <w:marBottom w:val="0"/>
      <w:divBdr>
        <w:top w:val="none" w:sz="0" w:space="0" w:color="auto"/>
        <w:left w:val="none" w:sz="0" w:space="0" w:color="auto"/>
        <w:bottom w:val="none" w:sz="0" w:space="0" w:color="auto"/>
        <w:right w:val="none" w:sz="0" w:space="0" w:color="auto"/>
      </w:divBdr>
    </w:div>
    <w:div w:id="195690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electric.net/myhome/outdoor-lighting/report-a-security-light-out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ard@stonetraceho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ublic.works@yorkcounty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StoneTrace hoa/aC Board meeting</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StoneTrace hoa/aC Board meeting</dc:title>
  <dc:subject/>
  <dc:creator>Jeremy Barlow</dc:creator>
  <cp:keywords/>
  <dc:description/>
  <cp:lastModifiedBy>Nancy Pettit</cp:lastModifiedBy>
  <cp:revision>13</cp:revision>
  <cp:lastPrinted>2018-07-20T20:07:00Z</cp:lastPrinted>
  <dcterms:created xsi:type="dcterms:W3CDTF">2019-04-14T13:53:00Z</dcterms:created>
  <dcterms:modified xsi:type="dcterms:W3CDTF">2019-05-05T16:14:00Z</dcterms:modified>
</cp:coreProperties>
</file>